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C5" w:rsidRDefault="003F3AC5" w:rsidP="00590018">
      <w:pPr>
        <w:pStyle w:val="a3"/>
        <w:spacing w:before="0" w:beforeAutospacing="0" w:after="0" w:afterAutospacing="0"/>
        <w:jc w:val="center"/>
        <w:rPr>
          <w:b/>
        </w:rPr>
      </w:pPr>
      <w:r>
        <w:br/>
      </w:r>
      <w:r w:rsidR="00590018" w:rsidRPr="00590018">
        <w:rPr>
          <w:b/>
        </w:rPr>
        <w:t xml:space="preserve">Тема: </w:t>
      </w:r>
      <w:r w:rsidRPr="00590018">
        <w:rPr>
          <w:b/>
        </w:rPr>
        <w:t>Компьютерные технологии на уроке.</w:t>
      </w:r>
    </w:p>
    <w:p w:rsidR="00590018" w:rsidRPr="00590018" w:rsidRDefault="00590018" w:rsidP="00590018">
      <w:pPr>
        <w:pStyle w:val="a3"/>
        <w:spacing w:before="0" w:beforeAutospacing="0" w:after="0" w:afterAutospacing="0"/>
        <w:jc w:val="center"/>
        <w:rPr>
          <w:b/>
        </w:rPr>
      </w:pPr>
    </w:p>
    <w:p w:rsidR="00590018" w:rsidRPr="00590018" w:rsidRDefault="00590018" w:rsidP="00590018">
      <w:pPr>
        <w:shd w:val="clear" w:color="auto" w:fill="FFFFFF"/>
        <w:spacing w:after="0" w:line="240" w:lineRule="auto"/>
        <w:jc w:val="both"/>
        <w:rPr>
          <w:rFonts w:ascii="Times New Roman" w:eastAsia="Times New Roman" w:hAnsi="Times New Roman" w:cs="Times New Roman"/>
          <w:color w:val="000000"/>
          <w:sz w:val="24"/>
          <w:szCs w:val="24"/>
        </w:rPr>
      </w:pPr>
      <w:r w:rsidRPr="00590018">
        <w:rPr>
          <w:rFonts w:ascii="Times New Roman" w:eastAsia="Times New Roman" w:hAnsi="Times New Roman" w:cs="Times New Roman"/>
          <w:b/>
          <w:bCs/>
          <w:color w:val="000000"/>
          <w:sz w:val="24"/>
          <w:szCs w:val="24"/>
        </w:rPr>
        <w:t>Цели</w:t>
      </w:r>
      <w:r w:rsidRPr="00590018">
        <w:rPr>
          <w:rFonts w:ascii="Times New Roman" w:eastAsia="Times New Roman" w:hAnsi="Times New Roman" w:cs="Times New Roman"/>
          <w:color w:val="000000"/>
          <w:sz w:val="24"/>
          <w:szCs w:val="24"/>
        </w:rPr>
        <w:t> семинара:</w:t>
      </w:r>
    </w:p>
    <w:p w:rsidR="00590018" w:rsidRPr="00590018" w:rsidRDefault="00590018" w:rsidP="00590018">
      <w:pPr>
        <w:shd w:val="clear" w:color="auto" w:fill="FFFFFF"/>
        <w:spacing w:after="0" w:line="240" w:lineRule="auto"/>
        <w:jc w:val="both"/>
        <w:rPr>
          <w:rFonts w:ascii="Times New Roman" w:eastAsia="Times New Roman" w:hAnsi="Times New Roman" w:cs="Times New Roman"/>
          <w:color w:val="000000"/>
          <w:sz w:val="24"/>
          <w:szCs w:val="24"/>
        </w:rPr>
      </w:pPr>
      <w:r w:rsidRPr="00590018">
        <w:rPr>
          <w:rFonts w:ascii="Times New Roman" w:eastAsia="Times New Roman" w:hAnsi="Times New Roman" w:cs="Times New Roman"/>
          <w:color w:val="000000"/>
          <w:sz w:val="24"/>
          <w:szCs w:val="24"/>
        </w:rPr>
        <w:t>1. Актуализация информации о компьютерных технологиях, активизирующих деятельность обучающихся на учебных занятиях.</w:t>
      </w:r>
    </w:p>
    <w:p w:rsidR="00590018" w:rsidRPr="00590018" w:rsidRDefault="00590018" w:rsidP="00590018">
      <w:pPr>
        <w:shd w:val="clear" w:color="auto" w:fill="FFFFFF"/>
        <w:spacing w:after="0" w:line="240" w:lineRule="auto"/>
        <w:jc w:val="both"/>
        <w:rPr>
          <w:rFonts w:ascii="Times New Roman" w:eastAsia="Times New Roman" w:hAnsi="Times New Roman" w:cs="Times New Roman"/>
          <w:color w:val="000000"/>
          <w:sz w:val="24"/>
          <w:szCs w:val="24"/>
        </w:rPr>
      </w:pPr>
      <w:r w:rsidRPr="00590018">
        <w:rPr>
          <w:rFonts w:ascii="Times New Roman" w:eastAsia="Times New Roman" w:hAnsi="Times New Roman" w:cs="Times New Roman"/>
          <w:color w:val="000000"/>
          <w:sz w:val="24"/>
          <w:szCs w:val="24"/>
        </w:rPr>
        <w:t>2. Проведение  самоанализа урока в соответствии с ФГОС.</w:t>
      </w:r>
    </w:p>
    <w:p w:rsidR="00590018" w:rsidRDefault="00590018" w:rsidP="00590018">
      <w:pPr>
        <w:shd w:val="clear" w:color="auto" w:fill="FFFFFF"/>
        <w:spacing w:after="0" w:line="240" w:lineRule="auto"/>
        <w:jc w:val="both"/>
        <w:rPr>
          <w:rFonts w:ascii="Times New Roman" w:eastAsia="Times New Roman" w:hAnsi="Times New Roman" w:cs="Times New Roman"/>
          <w:color w:val="000000"/>
          <w:sz w:val="24"/>
          <w:szCs w:val="24"/>
        </w:rPr>
      </w:pPr>
      <w:r w:rsidRPr="00590018">
        <w:rPr>
          <w:rFonts w:ascii="Times New Roman" w:eastAsia="Times New Roman" w:hAnsi="Times New Roman" w:cs="Times New Roman"/>
          <w:color w:val="000000"/>
          <w:sz w:val="24"/>
          <w:szCs w:val="24"/>
        </w:rPr>
        <w:t>3. Создание условия для повышения профессиональной компетентности педагогических работников.</w:t>
      </w:r>
    </w:p>
    <w:p w:rsidR="00590018" w:rsidRPr="00590018" w:rsidRDefault="00590018" w:rsidP="00590018">
      <w:pPr>
        <w:shd w:val="clear" w:color="auto" w:fill="FFFFFF"/>
        <w:spacing w:after="0" w:line="240" w:lineRule="auto"/>
        <w:jc w:val="both"/>
        <w:rPr>
          <w:rFonts w:ascii="Times New Roman" w:eastAsia="Times New Roman" w:hAnsi="Times New Roman" w:cs="Times New Roman"/>
          <w:color w:val="000000"/>
          <w:sz w:val="24"/>
          <w:szCs w:val="24"/>
        </w:rPr>
      </w:pPr>
    </w:p>
    <w:p w:rsidR="00590018" w:rsidRPr="00590018" w:rsidRDefault="00590018" w:rsidP="00590018">
      <w:pPr>
        <w:shd w:val="clear" w:color="auto" w:fill="FFFFFF"/>
        <w:spacing w:after="0" w:line="240" w:lineRule="auto"/>
        <w:jc w:val="both"/>
        <w:rPr>
          <w:rFonts w:ascii="Times New Roman" w:eastAsia="Times New Roman" w:hAnsi="Times New Roman" w:cs="Times New Roman"/>
          <w:color w:val="000000"/>
          <w:sz w:val="24"/>
          <w:szCs w:val="24"/>
        </w:rPr>
      </w:pPr>
      <w:r w:rsidRPr="00590018">
        <w:rPr>
          <w:rFonts w:ascii="Times New Roman" w:eastAsia="Times New Roman" w:hAnsi="Times New Roman" w:cs="Times New Roman"/>
          <w:b/>
          <w:bCs/>
          <w:color w:val="000000"/>
          <w:sz w:val="24"/>
          <w:szCs w:val="24"/>
        </w:rPr>
        <w:t>Оборудование</w:t>
      </w:r>
      <w:r w:rsidRPr="00590018">
        <w:rPr>
          <w:rFonts w:ascii="Times New Roman" w:eastAsia="Times New Roman" w:hAnsi="Times New Roman" w:cs="Times New Roman"/>
          <w:color w:val="000000"/>
          <w:sz w:val="24"/>
          <w:szCs w:val="24"/>
        </w:rPr>
        <w:t xml:space="preserve">: презентация, обучающий опорный конспект. </w:t>
      </w:r>
    </w:p>
    <w:p w:rsidR="00590018" w:rsidRPr="00590018" w:rsidRDefault="00590018" w:rsidP="00590018">
      <w:pPr>
        <w:shd w:val="clear" w:color="auto" w:fill="FFFFFF"/>
        <w:spacing w:after="0" w:line="240" w:lineRule="auto"/>
        <w:jc w:val="right"/>
        <w:rPr>
          <w:rFonts w:ascii="Times New Roman" w:eastAsia="Times New Roman" w:hAnsi="Times New Roman" w:cs="Times New Roman"/>
          <w:color w:val="000000"/>
          <w:sz w:val="24"/>
          <w:szCs w:val="24"/>
        </w:rPr>
      </w:pPr>
    </w:p>
    <w:p w:rsidR="00590018" w:rsidRPr="00590018" w:rsidRDefault="00590018" w:rsidP="00590018">
      <w:pPr>
        <w:shd w:val="clear" w:color="auto" w:fill="FFFFFF"/>
        <w:spacing w:after="0" w:line="240" w:lineRule="auto"/>
        <w:jc w:val="center"/>
        <w:rPr>
          <w:rFonts w:ascii="Times New Roman" w:eastAsia="Times New Roman" w:hAnsi="Times New Roman" w:cs="Times New Roman"/>
          <w:b/>
          <w:color w:val="000000"/>
          <w:sz w:val="24"/>
          <w:szCs w:val="24"/>
        </w:rPr>
      </w:pPr>
      <w:r w:rsidRPr="00590018">
        <w:rPr>
          <w:rFonts w:ascii="Times New Roman" w:eastAsia="Times New Roman" w:hAnsi="Times New Roman" w:cs="Times New Roman"/>
          <w:b/>
          <w:color w:val="000000"/>
          <w:sz w:val="24"/>
          <w:szCs w:val="24"/>
        </w:rPr>
        <w:t>Ход семинара</w:t>
      </w:r>
    </w:p>
    <w:p w:rsidR="00590018" w:rsidRPr="00590018" w:rsidRDefault="00590018" w:rsidP="00590018">
      <w:pPr>
        <w:shd w:val="clear" w:color="auto" w:fill="FFFFFF"/>
        <w:spacing w:after="0" w:line="240" w:lineRule="auto"/>
        <w:rPr>
          <w:rFonts w:ascii="Times New Roman" w:eastAsia="Times New Roman" w:hAnsi="Times New Roman" w:cs="Times New Roman"/>
          <w:b/>
          <w:color w:val="000000"/>
          <w:sz w:val="24"/>
          <w:szCs w:val="24"/>
        </w:rPr>
      </w:pPr>
      <w:r w:rsidRPr="00590018">
        <w:rPr>
          <w:rFonts w:ascii="Times New Roman" w:eastAsia="Times New Roman" w:hAnsi="Times New Roman" w:cs="Times New Roman"/>
          <w:b/>
          <w:color w:val="000000"/>
          <w:sz w:val="24"/>
          <w:szCs w:val="24"/>
        </w:rPr>
        <w:t xml:space="preserve">1. </w:t>
      </w:r>
      <w:proofErr w:type="spellStart"/>
      <w:r w:rsidRPr="00590018">
        <w:rPr>
          <w:rFonts w:ascii="Times New Roman" w:eastAsia="Times New Roman" w:hAnsi="Times New Roman" w:cs="Times New Roman"/>
          <w:b/>
          <w:color w:val="000000"/>
          <w:sz w:val="24"/>
          <w:szCs w:val="24"/>
        </w:rPr>
        <w:t>Целеполагание</w:t>
      </w:r>
      <w:proofErr w:type="spellEnd"/>
      <w:r w:rsidRPr="00590018">
        <w:rPr>
          <w:rFonts w:ascii="Times New Roman" w:eastAsia="Times New Roman" w:hAnsi="Times New Roman" w:cs="Times New Roman"/>
          <w:b/>
          <w:color w:val="000000"/>
          <w:sz w:val="24"/>
          <w:szCs w:val="24"/>
        </w:rPr>
        <w:t>.</w:t>
      </w:r>
    </w:p>
    <w:p w:rsidR="00590018" w:rsidRDefault="00590018" w:rsidP="00590018">
      <w:pPr>
        <w:shd w:val="clear" w:color="auto" w:fill="FFFFFF"/>
        <w:spacing w:after="0" w:line="240" w:lineRule="auto"/>
        <w:rPr>
          <w:rFonts w:ascii="Times New Roman" w:eastAsia="Times New Roman" w:hAnsi="Times New Roman" w:cs="Times New Roman"/>
          <w:color w:val="000000"/>
          <w:sz w:val="24"/>
          <w:szCs w:val="24"/>
        </w:rPr>
      </w:pPr>
      <w:r w:rsidRPr="00590018">
        <w:rPr>
          <w:rFonts w:ascii="Times New Roman" w:eastAsia="Times New Roman" w:hAnsi="Times New Roman" w:cs="Times New Roman"/>
          <w:color w:val="000000"/>
          <w:sz w:val="24"/>
          <w:szCs w:val="24"/>
        </w:rPr>
        <w:t>Совместная постановка целей семинара после озвучивания темы.</w:t>
      </w:r>
    </w:p>
    <w:p w:rsidR="00590018" w:rsidRPr="00590018" w:rsidRDefault="00590018" w:rsidP="00590018">
      <w:pPr>
        <w:shd w:val="clear" w:color="auto" w:fill="FFFFFF"/>
        <w:spacing w:after="0" w:line="240" w:lineRule="auto"/>
        <w:rPr>
          <w:rFonts w:ascii="Times New Roman" w:eastAsia="Times New Roman" w:hAnsi="Times New Roman" w:cs="Times New Roman"/>
          <w:color w:val="000000"/>
          <w:sz w:val="24"/>
          <w:szCs w:val="24"/>
        </w:rPr>
      </w:pPr>
    </w:p>
    <w:p w:rsidR="00590018" w:rsidRPr="00590018" w:rsidRDefault="00590018" w:rsidP="00590018">
      <w:pPr>
        <w:shd w:val="clear" w:color="auto" w:fill="FFFFFF"/>
        <w:spacing w:after="0" w:line="240" w:lineRule="auto"/>
        <w:rPr>
          <w:rFonts w:ascii="Times New Roman" w:eastAsia="Times New Roman" w:hAnsi="Times New Roman" w:cs="Times New Roman"/>
          <w:color w:val="000000"/>
          <w:sz w:val="24"/>
          <w:szCs w:val="24"/>
        </w:rPr>
      </w:pPr>
      <w:r w:rsidRPr="00590018">
        <w:rPr>
          <w:rFonts w:ascii="Times New Roman" w:eastAsia="Times New Roman" w:hAnsi="Times New Roman" w:cs="Times New Roman"/>
          <w:b/>
          <w:color w:val="000000"/>
          <w:sz w:val="24"/>
          <w:szCs w:val="24"/>
        </w:rPr>
        <w:t>2</w:t>
      </w:r>
      <w:r w:rsidRPr="00590018">
        <w:rPr>
          <w:rFonts w:ascii="Times New Roman" w:eastAsia="Times New Roman" w:hAnsi="Times New Roman" w:cs="Times New Roman"/>
          <w:color w:val="000000"/>
          <w:sz w:val="24"/>
          <w:szCs w:val="24"/>
        </w:rPr>
        <w:t>.</w:t>
      </w:r>
      <w:r w:rsidRPr="00590018">
        <w:rPr>
          <w:rFonts w:ascii="Times New Roman" w:eastAsia="Times New Roman" w:hAnsi="Times New Roman" w:cs="Times New Roman"/>
          <w:b/>
          <w:bCs/>
          <w:color w:val="000000"/>
          <w:sz w:val="24"/>
          <w:szCs w:val="24"/>
        </w:rPr>
        <w:t>Актуализация информации</w:t>
      </w:r>
      <w:r w:rsidRPr="00590018">
        <w:rPr>
          <w:rFonts w:ascii="Times New Roman" w:eastAsia="Times New Roman" w:hAnsi="Times New Roman" w:cs="Times New Roman"/>
          <w:color w:val="000000"/>
          <w:sz w:val="24"/>
          <w:szCs w:val="24"/>
        </w:rPr>
        <w:t>.</w:t>
      </w:r>
    </w:p>
    <w:p w:rsidR="003F3AC5" w:rsidRPr="00590018" w:rsidRDefault="00590018" w:rsidP="00590018">
      <w:pPr>
        <w:shd w:val="clear" w:color="auto" w:fill="FFFFFF"/>
        <w:spacing w:after="0" w:line="240" w:lineRule="auto"/>
        <w:ind w:hanging="720"/>
        <w:jc w:val="both"/>
        <w:rPr>
          <w:rFonts w:ascii="Times New Roman" w:eastAsia="Times New Roman" w:hAnsi="Times New Roman" w:cs="Times New Roman"/>
          <w:color w:val="000000"/>
          <w:sz w:val="24"/>
          <w:szCs w:val="24"/>
        </w:rPr>
      </w:pPr>
      <w:r w:rsidRPr="00590018">
        <w:rPr>
          <w:rFonts w:ascii="Times New Roman" w:hAnsi="Times New Roman" w:cs="Times New Roman"/>
          <w:sz w:val="24"/>
          <w:szCs w:val="24"/>
        </w:rPr>
        <w:tab/>
      </w:r>
      <w:r>
        <w:rPr>
          <w:rFonts w:ascii="Times New Roman" w:hAnsi="Times New Roman" w:cs="Times New Roman"/>
          <w:sz w:val="24"/>
          <w:szCs w:val="24"/>
        </w:rPr>
        <w:tab/>
      </w:r>
      <w:r w:rsidR="003F3AC5" w:rsidRPr="00590018">
        <w:rPr>
          <w:rFonts w:ascii="Times New Roman" w:hAnsi="Times New Roman" w:cs="Times New Roman"/>
          <w:sz w:val="24"/>
          <w:szCs w:val="24"/>
        </w:rPr>
        <w:t>Сегодня уже не вызывает сомнения, что компьютеры играют важную роль в будущей цивилизации человечества. Уже сейчас их внедрение приводит к коренному изменению технологии во многих отраслях современного производства. И от того, в какой степени и как будут решены проблемы компьютеризации обучения детей и молодежи теперь, существенно зависит подготовленность подрастающего поколения к жизни в будущем обществе.</w:t>
      </w:r>
    </w:p>
    <w:p w:rsidR="00D86856" w:rsidRDefault="003F3AC5" w:rsidP="00590018">
      <w:pPr>
        <w:pStyle w:val="a3"/>
        <w:spacing w:before="0" w:beforeAutospacing="0" w:after="0" w:afterAutospacing="0"/>
        <w:jc w:val="both"/>
      </w:pPr>
      <w:r w:rsidRPr="00590018">
        <w:tab/>
        <w:t>Компьютер является новым мощным учебно-техническим устройством, значительно, повышающим производительность труда, как самого учителя, так и каждого ученика в отдельности. Между преподавателем  и машиной создается симбиоз, в котором каждый делает то, что лучше может сделать. При этом ведущая роль остается за педагогом.</w:t>
      </w:r>
      <w:r w:rsidR="00CD4BA2" w:rsidRPr="00590018">
        <w:t xml:space="preserve"> </w:t>
      </w:r>
      <w:r w:rsidRPr="00590018">
        <w:t>Основная роль компьютера в процессе обучения — расширить возможности контактов обучаемого с обучающимся.</w:t>
      </w:r>
    </w:p>
    <w:p w:rsidR="00590018" w:rsidRPr="00590018" w:rsidRDefault="00590018" w:rsidP="00590018">
      <w:pPr>
        <w:pStyle w:val="a3"/>
        <w:spacing w:before="0" w:beforeAutospacing="0" w:after="0" w:afterAutospacing="0"/>
        <w:jc w:val="both"/>
        <w:rPr>
          <w:b/>
        </w:rPr>
      </w:pPr>
      <w:r w:rsidRPr="00590018">
        <w:rPr>
          <w:b/>
        </w:rPr>
        <w:t xml:space="preserve">3. Презентация </w:t>
      </w:r>
      <w:r w:rsidRPr="00590018">
        <w:t>по теме семинара</w:t>
      </w:r>
      <w:r w:rsidRPr="00590018">
        <w:rPr>
          <w:b/>
        </w:rPr>
        <w:t>:</w:t>
      </w:r>
    </w:p>
    <w:p w:rsidR="00D86856" w:rsidRPr="00590018" w:rsidRDefault="00D86856" w:rsidP="00590018">
      <w:pPr>
        <w:pStyle w:val="a3"/>
        <w:spacing w:before="0" w:beforeAutospacing="0" w:after="0" w:afterAutospacing="0"/>
      </w:pPr>
      <w:r w:rsidRPr="00590018">
        <w:rPr>
          <w:b/>
          <w:bCs/>
        </w:rPr>
        <w:tab/>
        <w:t xml:space="preserve"> 1. Дидактические принципы компьютерного обучения</w:t>
      </w:r>
    </w:p>
    <w:p w:rsidR="00D86856" w:rsidRPr="00590018" w:rsidRDefault="00D86856" w:rsidP="00590018">
      <w:pPr>
        <w:pStyle w:val="a3"/>
        <w:spacing w:before="0" w:beforeAutospacing="0" w:after="0" w:afterAutospacing="0"/>
      </w:pPr>
      <w:r w:rsidRPr="00590018">
        <w:tab/>
        <w:t xml:space="preserve">Применение в образовании компьютеров и информационных технологий оказывает существенное влияние на содержание, методы и организацию учебного процесса по различным дисциплинам. С развитием </w:t>
      </w:r>
      <w:proofErr w:type="spellStart"/>
      <w:r w:rsidRPr="00590018">
        <w:t>мультимедийных</w:t>
      </w:r>
      <w:proofErr w:type="spellEnd"/>
      <w:r w:rsidRPr="00590018">
        <w:t xml:space="preserve"> технологий компьютер становится средством обучения, способным наглядно представлять самую различную информацию. Как следствие, происходит развитие творческого потенциала обучаемого, способностей к коммуникативным действиям, навыков экспериментально-исследовательской работы; культуры учебной деятельности; интенсификация учебно-воспитательного процесса, повышение его эффективности и качества. Существуют  различные возможности использования компьютеров в </w:t>
      </w:r>
      <w:r w:rsidR="00200D95" w:rsidRPr="00590018">
        <w:t>обучении</w:t>
      </w:r>
      <w:r w:rsidRPr="00590018">
        <w:t>:</w:t>
      </w:r>
    </w:p>
    <w:p w:rsidR="00D86856" w:rsidRPr="00590018" w:rsidRDefault="00D86856" w:rsidP="00590018">
      <w:pPr>
        <w:pStyle w:val="a3"/>
        <w:numPr>
          <w:ilvl w:val="0"/>
          <w:numId w:val="1"/>
        </w:numPr>
        <w:spacing w:before="0" w:beforeAutospacing="0" w:after="0" w:afterAutospacing="0"/>
        <w:ind w:left="0"/>
      </w:pPr>
      <w:r w:rsidRPr="00590018">
        <w:t>Организация учебного процесса (подготовка расписания, электронных документов, и т.д.);</w:t>
      </w:r>
    </w:p>
    <w:p w:rsidR="00D86856" w:rsidRPr="00590018" w:rsidRDefault="00D86856" w:rsidP="00590018">
      <w:pPr>
        <w:pStyle w:val="a3"/>
        <w:numPr>
          <w:ilvl w:val="0"/>
          <w:numId w:val="1"/>
        </w:numPr>
        <w:spacing w:before="0" w:beforeAutospacing="0" w:after="0" w:afterAutospacing="0"/>
        <w:ind w:left="0"/>
      </w:pPr>
      <w:r w:rsidRPr="00590018">
        <w:t>Подготовка учебных пособий.</w:t>
      </w:r>
    </w:p>
    <w:p w:rsidR="00D86856" w:rsidRPr="00590018" w:rsidRDefault="00D86856" w:rsidP="00590018">
      <w:pPr>
        <w:pStyle w:val="a3"/>
        <w:numPr>
          <w:ilvl w:val="0"/>
          <w:numId w:val="1"/>
        </w:numPr>
        <w:spacing w:before="0" w:beforeAutospacing="0" w:after="0" w:afterAutospacing="0"/>
        <w:ind w:left="0"/>
      </w:pPr>
      <w:r w:rsidRPr="00590018">
        <w:t>Обучение пользователей ПК  для решения прикладных задач, обучения основам программирования,  дизайна, компьютерному моделированию.</w:t>
      </w:r>
    </w:p>
    <w:p w:rsidR="00D86856" w:rsidRPr="00590018" w:rsidRDefault="00D86856" w:rsidP="00590018">
      <w:pPr>
        <w:pStyle w:val="a3"/>
        <w:numPr>
          <w:ilvl w:val="0"/>
          <w:numId w:val="1"/>
        </w:numPr>
        <w:spacing w:before="0" w:beforeAutospacing="0" w:after="0" w:afterAutospacing="0"/>
        <w:ind w:left="0"/>
      </w:pPr>
      <w:r w:rsidRPr="00590018">
        <w:t xml:space="preserve">Компьютерное </w:t>
      </w:r>
      <w:r w:rsidR="00200D95" w:rsidRPr="00590018">
        <w:t xml:space="preserve">обучение основам наук с помощью   </w:t>
      </w:r>
      <w:r w:rsidRPr="00590018">
        <w:t>специально  разработанных программ.</w:t>
      </w:r>
    </w:p>
    <w:p w:rsidR="00D86856" w:rsidRPr="00590018" w:rsidRDefault="00D86856" w:rsidP="00590018">
      <w:pPr>
        <w:pStyle w:val="a3"/>
        <w:numPr>
          <w:ilvl w:val="0"/>
          <w:numId w:val="1"/>
        </w:numPr>
        <w:spacing w:before="0" w:beforeAutospacing="0" w:after="0" w:afterAutospacing="0"/>
        <w:ind w:left="0"/>
      </w:pPr>
      <w:r w:rsidRPr="00590018">
        <w:t xml:space="preserve">Компьютерный контроль знаний </w:t>
      </w:r>
      <w:r w:rsidR="00200D95" w:rsidRPr="00590018">
        <w:t>об</w:t>
      </w:r>
      <w:r w:rsidRPr="00590018">
        <w:t>уча</w:t>
      </w:r>
      <w:r w:rsidR="00200D95" w:rsidRPr="00590018">
        <w:t>ю</w:t>
      </w:r>
      <w:r w:rsidRPr="00590018">
        <w:t>щихся. Контролирующие программы совмещаются с обучающимися.</w:t>
      </w:r>
    </w:p>
    <w:p w:rsidR="00D86856" w:rsidRPr="00590018" w:rsidRDefault="00D86856" w:rsidP="00590018">
      <w:pPr>
        <w:pStyle w:val="a3"/>
        <w:numPr>
          <w:ilvl w:val="0"/>
          <w:numId w:val="1"/>
        </w:numPr>
        <w:spacing w:before="0" w:beforeAutospacing="0" w:after="0" w:afterAutospacing="0"/>
        <w:ind w:left="0"/>
      </w:pPr>
      <w:r w:rsidRPr="00590018">
        <w:t>Использование компьютера  для получения и работы с информацией из сети Интернет.</w:t>
      </w:r>
    </w:p>
    <w:p w:rsidR="00D86856" w:rsidRPr="00590018" w:rsidRDefault="00200D95" w:rsidP="00590018">
      <w:pPr>
        <w:pStyle w:val="a3"/>
        <w:spacing w:before="0" w:beforeAutospacing="0" w:after="0" w:afterAutospacing="0"/>
      </w:pPr>
      <w:r w:rsidRPr="00590018">
        <w:t>Преподават</w:t>
      </w:r>
      <w:r w:rsidR="00D86856" w:rsidRPr="00590018">
        <w:t xml:space="preserve">ель в информационном обществе перестает выступать перед своими </w:t>
      </w:r>
      <w:r w:rsidRPr="00590018">
        <w:t>обучающимися</w:t>
      </w:r>
      <w:r w:rsidR="00D86856" w:rsidRPr="00590018">
        <w:t xml:space="preserve"> в качестве источника первичной информации. Он превращается в посредника, который облегчает ее получение.</w:t>
      </w:r>
    </w:p>
    <w:p w:rsidR="00D86856" w:rsidRPr="00590018" w:rsidRDefault="00D86856" w:rsidP="00590018">
      <w:pPr>
        <w:pStyle w:val="a3"/>
        <w:spacing w:before="0" w:beforeAutospacing="0" w:after="0" w:afterAutospacing="0"/>
      </w:pPr>
      <w:r w:rsidRPr="00590018">
        <w:lastRenderedPageBreak/>
        <w:tab/>
        <w:t xml:space="preserve">Информационные технологии обучения являются новой методической системой, позволяющей рассматривать </w:t>
      </w:r>
      <w:r w:rsidR="00200D95" w:rsidRPr="00590018">
        <w:t>об</w:t>
      </w:r>
      <w:r w:rsidRPr="00590018">
        <w:t>уча</w:t>
      </w:r>
      <w:r w:rsidR="00200D95" w:rsidRPr="00590018">
        <w:t>ю</w:t>
      </w:r>
      <w:r w:rsidRPr="00590018">
        <w:t>щегося не как объект, а как субъект обучения, а компьютер - как средство обучения. Компьютер как средство обучения является беспрецедентным в истории педагогики, потому что объединяет в себе как средство, инструмент обучения, так и субъект - учителя.</w:t>
      </w:r>
    </w:p>
    <w:p w:rsidR="00D86856" w:rsidRPr="00590018" w:rsidRDefault="00D86856" w:rsidP="00590018">
      <w:pPr>
        <w:pStyle w:val="a3"/>
        <w:spacing w:before="0" w:beforeAutospacing="0" w:after="0" w:afterAutospacing="0"/>
      </w:pPr>
      <w:r w:rsidRPr="00590018">
        <w:tab/>
        <w:t xml:space="preserve">Рассмотрим последовательно основные дидактические принципы. </w:t>
      </w:r>
      <w:r w:rsidRPr="00590018">
        <w:rPr>
          <w:b/>
        </w:rPr>
        <w:t xml:space="preserve">Научность </w:t>
      </w:r>
      <w:r w:rsidRPr="00590018">
        <w:t>определяет содержание, требует включения в него не только традиционных научных знаний, но и наиболее фундаментальных положений современной науки, а также вопросов перспектив ее развития. При этом способы усвоения учебного материала должны быть адекватны современным научным способам познания.</w:t>
      </w:r>
    </w:p>
    <w:p w:rsidR="00D86856" w:rsidRPr="00590018" w:rsidRDefault="00D86856" w:rsidP="00590018">
      <w:pPr>
        <w:pStyle w:val="a3"/>
        <w:spacing w:before="0" w:beforeAutospacing="0" w:after="0" w:afterAutospacing="0"/>
      </w:pPr>
      <w:r w:rsidRPr="00590018">
        <w:tab/>
      </w:r>
      <w:r w:rsidRPr="00590018">
        <w:rPr>
          <w:b/>
        </w:rPr>
        <w:t>Системный подход</w:t>
      </w:r>
      <w:r w:rsidRPr="00590018">
        <w:t xml:space="preserve"> к изложению учебного материала, его структурирование и выделение основных понятий и связей между ними, как раз и является как основой для разработки содержания компьютерной обучающей программы, так и одним из методов современного научного познания.</w:t>
      </w:r>
    </w:p>
    <w:p w:rsidR="00D86856" w:rsidRPr="00590018" w:rsidRDefault="00200D95" w:rsidP="00590018">
      <w:pPr>
        <w:pStyle w:val="a3"/>
        <w:spacing w:before="0" w:beforeAutospacing="0" w:after="0" w:afterAutospacing="0"/>
      </w:pPr>
      <w:r w:rsidRPr="00590018">
        <w:rPr>
          <w:b/>
        </w:rPr>
        <w:tab/>
      </w:r>
      <w:r w:rsidR="00D86856" w:rsidRPr="00590018">
        <w:rPr>
          <w:b/>
        </w:rPr>
        <w:t>Принцип доступности</w:t>
      </w:r>
      <w:r w:rsidR="00D86856" w:rsidRPr="00590018">
        <w:t xml:space="preserve"> при компьютерном обучении переходит от принципа всеобщей доступн</w:t>
      </w:r>
      <w:r w:rsidRPr="00590018">
        <w:t xml:space="preserve">ости </w:t>
      </w:r>
      <w:r w:rsidR="00D86856" w:rsidRPr="00590018">
        <w:t>и рассматривается как возможность достижения цели обучения. Учебный материал, реализованный в компьютерном обучении, предполагает наличие разветвлений, различных путей и скоростей прохождения учебного курса, оказание помощи в виде пояснений, подсказок, дополнительных указаний и задач, постоянно контролирует и поддерживает на необходимом уровне мотивацию обуча</w:t>
      </w:r>
      <w:r w:rsidRPr="00590018">
        <w:t>ющихся</w:t>
      </w:r>
      <w:r w:rsidR="00D86856" w:rsidRPr="00590018">
        <w:t>.</w:t>
      </w:r>
    </w:p>
    <w:p w:rsidR="00D86856" w:rsidRPr="00590018" w:rsidRDefault="00D86856" w:rsidP="00590018">
      <w:pPr>
        <w:pStyle w:val="a3"/>
        <w:spacing w:before="0" w:beforeAutospacing="0" w:after="0" w:afterAutospacing="0"/>
      </w:pPr>
      <w:r w:rsidRPr="00590018">
        <w:tab/>
        <w:t xml:space="preserve">Наиболее широко рассмотрен в литературе, применительно к компьютерному обучению, </w:t>
      </w:r>
      <w:r w:rsidRPr="00590018">
        <w:rPr>
          <w:b/>
        </w:rPr>
        <w:t>принцип наглядности</w:t>
      </w:r>
      <w:r w:rsidRPr="00590018">
        <w:t xml:space="preserve">, называемый также "интерактивной наглядностью". Если в традиционном понимании под наглядностью понималась, прежде всего, иллюстративная компонента, обеспечение потребности </w:t>
      </w:r>
      <w:r w:rsidR="00200D95" w:rsidRPr="00590018">
        <w:t xml:space="preserve"> </w:t>
      </w:r>
      <w:r w:rsidRPr="00590018">
        <w:t>увидеть в какой-либо форме предмет или явление, произвести с ним минимальные манипуляции, то в компьютерном обучении наглядность позволяет увидеть то, что не всегда возможно в реальной жизни даже с помощью самых чувствительных и точных приборов. Принцип систематичности и последовательности связан как с организацией учебного материала, так и с системой действий обучаемого по его усвоению.</w:t>
      </w:r>
    </w:p>
    <w:p w:rsidR="00D86856" w:rsidRPr="00590018" w:rsidRDefault="00200D95" w:rsidP="00590018">
      <w:pPr>
        <w:pStyle w:val="a3"/>
        <w:spacing w:before="0" w:beforeAutospacing="0" w:after="0" w:afterAutospacing="0"/>
      </w:pPr>
      <w:r w:rsidRPr="00590018">
        <w:tab/>
      </w:r>
      <w:r w:rsidR="00D86856" w:rsidRPr="00590018">
        <w:rPr>
          <w:b/>
        </w:rPr>
        <w:t>Принцип сознательности</w:t>
      </w:r>
      <w:r w:rsidR="00D86856" w:rsidRPr="00590018">
        <w:t xml:space="preserve"> обеспечен в компьютерном обучении методикой организующей стратегии, которой отдается предпочтение в современных информационных технологиях обучения. Для реализации принципа сознательности обуча</w:t>
      </w:r>
      <w:r w:rsidRPr="00590018">
        <w:t>ющемуся</w:t>
      </w:r>
      <w:r w:rsidR="00D86856" w:rsidRPr="00590018">
        <w:t xml:space="preserve"> сообщаются цели и задачи обучения, сведения о предметной деятельности и основных этапах ее осуществления.</w:t>
      </w:r>
    </w:p>
    <w:p w:rsidR="003F3AC5" w:rsidRPr="00590018" w:rsidRDefault="00200D95" w:rsidP="00590018">
      <w:pPr>
        <w:pStyle w:val="a3"/>
        <w:spacing w:before="0" w:beforeAutospacing="0" w:after="0" w:afterAutospacing="0"/>
        <w:rPr>
          <w:b/>
        </w:rPr>
      </w:pPr>
      <w:r w:rsidRPr="00590018">
        <w:tab/>
      </w:r>
      <w:r w:rsidR="00D86856" w:rsidRPr="00590018">
        <w:t xml:space="preserve">Информационные технологии обучения потребовали введения, обоснования и раскрытия еще одного общего принципа, который, хотя и присутствовал всегда в процессе обучения, но не являлся основополагающим. Речь идет о </w:t>
      </w:r>
      <w:r w:rsidR="00D86856" w:rsidRPr="00590018">
        <w:rPr>
          <w:b/>
        </w:rPr>
        <w:t>коммуникации</w:t>
      </w:r>
      <w:r w:rsidR="00D86856" w:rsidRPr="00590018">
        <w:t xml:space="preserve">, </w:t>
      </w:r>
      <w:r w:rsidRPr="00590018">
        <w:t>организации диалога между обучающимся и преподавателем</w:t>
      </w:r>
      <w:r w:rsidR="00D86856" w:rsidRPr="00590018">
        <w:t xml:space="preserve">, в данном случае между компьютером и </w:t>
      </w:r>
      <w:r w:rsidRPr="00590018">
        <w:t>об</w:t>
      </w:r>
      <w:r w:rsidR="00D86856" w:rsidRPr="00590018">
        <w:t>уча</w:t>
      </w:r>
      <w:r w:rsidRPr="00590018">
        <w:t>ю</w:t>
      </w:r>
      <w:r w:rsidR="00D86856" w:rsidRPr="00590018">
        <w:t xml:space="preserve">щимся. Этот новый, присущий только компьютерному обучению принцип можно назвать принципом </w:t>
      </w:r>
      <w:proofErr w:type="spellStart"/>
      <w:r w:rsidR="00D86856" w:rsidRPr="00590018">
        <w:rPr>
          <w:b/>
        </w:rPr>
        <w:t>когнитивности</w:t>
      </w:r>
      <w:proofErr w:type="spellEnd"/>
      <w:r w:rsidR="00D86856" w:rsidRPr="00590018">
        <w:rPr>
          <w:b/>
        </w:rPr>
        <w:t>.</w:t>
      </w:r>
    </w:p>
    <w:p w:rsidR="00CD4BA2" w:rsidRPr="00590018" w:rsidRDefault="00CD4BA2" w:rsidP="00590018">
      <w:pPr>
        <w:pStyle w:val="a3"/>
        <w:shd w:val="clear" w:color="auto" w:fill="FFFFFF"/>
        <w:spacing w:before="0" w:beforeAutospacing="0" w:after="0" w:afterAutospacing="0"/>
        <w:rPr>
          <w:color w:val="202122"/>
        </w:rPr>
      </w:pPr>
      <w:r w:rsidRPr="00590018">
        <w:rPr>
          <w:b/>
          <w:bCs/>
          <w:color w:val="202122"/>
        </w:rPr>
        <w:tab/>
      </w:r>
      <w:r w:rsidR="00D86856" w:rsidRPr="00590018">
        <w:rPr>
          <w:b/>
          <w:bCs/>
          <w:color w:val="202122"/>
        </w:rPr>
        <w:t xml:space="preserve">2. </w:t>
      </w:r>
      <w:r w:rsidRPr="00590018">
        <w:rPr>
          <w:b/>
          <w:bCs/>
          <w:color w:val="202122"/>
        </w:rPr>
        <w:t>Дистанционное обучение</w:t>
      </w:r>
      <w:r w:rsidRPr="00590018">
        <w:rPr>
          <w:color w:val="202122"/>
        </w:rPr>
        <w:t> (ДО) — образовательный процесс с применением технологий, обеспечивающих связь обучающихся и преподавателей на расстоянии, без непосредственного контакта.</w:t>
      </w:r>
    </w:p>
    <w:p w:rsidR="00CD4BA2" w:rsidRPr="00590018" w:rsidRDefault="00CD4BA2" w:rsidP="00590018">
      <w:pPr>
        <w:pStyle w:val="a3"/>
        <w:shd w:val="clear" w:color="auto" w:fill="FFFFFF"/>
        <w:spacing w:before="0" w:beforeAutospacing="0" w:after="0" w:afterAutospacing="0"/>
        <w:rPr>
          <w:color w:val="202122"/>
        </w:rPr>
      </w:pPr>
      <w:r w:rsidRPr="00590018">
        <w:rPr>
          <w:color w:val="202122"/>
        </w:rPr>
        <w:t>Дистанционное обучение — взаимодействие учителя и учащихся между собой на расстоянии, отражающее все присущие учебному процессу компоненты (цели, содержание, методы, организационные формы, средства обучения) и реализуемое специфичными средствами Интернет</w:t>
      </w:r>
      <w:r w:rsidR="00590018">
        <w:rPr>
          <w:color w:val="202122"/>
        </w:rPr>
        <w:t xml:space="preserve"> </w:t>
      </w:r>
      <w:r w:rsidRPr="00590018">
        <w:rPr>
          <w:color w:val="202122"/>
        </w:rPr>
        <w:t>-</w:t>
      </w:r>
      <w:r w:rsidR="00590018">
        <w:rPr>
          <w:color w:val="202122"/>
        </w:rPr>
        <w:t xml:space="preserve"> </w:t>
      </w:r>
      <w:r w:rsidRPr="00590018">
        <w:rPr>
          <w:color w:val="202122"/>
        </w:rPr>
        <w:t>технологий или другими средствами, предусматривающими интерактивность.</w:t>
      </w:r>
    </w:p>
    <w:p w:rsidR="00CD4BA2" w:rsidRPr="00590018" w:rsidRDefault="00CD4BA2" w:rsidP="00590018">
      <w:pPr>
        <w:pStyle w:val="a3"/>
        <w:shd w:val="clear" w:color="auto" w:fill="FFFFFF"/>
        <w:spacing w:before="0" w:beforeAutospacing="0" w:after="0" w:afterAutospacing="0"/>
        <w:rPr>
          <w:color w:val="202122"/>
        </w:rPr>
      </w:pPr>
      <w:r w:rsidRPr="00590018">
        <w:rPr>
          <w:color w:val="202122"/>
        </w:rPr>
        <w:t>Дистанционное обучение — это самостоятельная форма обучения, информационные технологии в дистанционном обучении являются ведущим средством</w:t>
      </w:r>
      <w:hyperlink r:id="rId5" w:anchor="cite_note-4" w:history="1">
        <w:r w:rsidRPr="00590018">
          <w:rPr>
            <w:rStyle w:val="a4"/>
            <w:color w:val="0645AD"/>
            <w:u w:val="none"/>
            <w:vertAlign w:val="superscript"/>
          </w:rPr>
          <w:t>[4]</w:t>
        </w:r>
      </w:hyperlink>
      <w:r w:rsidRPr="00590018">
        <w:rPr>
          <w:color w:val="202122"/>
        </w:rPr>
        <w:t>.</w:t>
      </w:r>
    </w:p>
    <w:p w:rsidR="00CD4BA2" w:rsidRPr="00590018" w:rsidRDefault="00CD4BA2" w:rsidP="00590018">
      <w:pPr>
        <w:shd w:val="clear" w:color="auto" w:fill="FFFFFF"/>
        <w:spacing w:after="0" w:line="240" w:lineRule="auto"/>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Современное дистанционное обучение строится на использовании следующих основных элементов:</w:t>
      </w:r>
    </w:p>
    <w:p w:rsidR="00CD4BA2" w:rsidRPr="00590018" w:rsidRDefault="00CD4BA2" w:rsidP="00590018">
      <w:pPr>
        <w:numPr>
          <w:ilvl w:val="0"/>
          <w:numId w:val="6"/>
        </w:numPr>
        <w:shd w:val="clear" w:color="auto" w:fill="FFFFFF"/>
        <w:spacing w:after="0" w:line="240" w:lineRule="auto"/>
        <w:ind w:left="0"/>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lastRenderedPageBreak/>
        <w:t>среды передачи информации (почта, телевидение, радио, информационные коммуникационные сети),</w:t>
      </w:r>
    </w:p>
    <w:p w:rsidR="00CD4BA2" w:rsidRPr="00590018" w:rsidRDefault="00CD4BA2" w:rsidP="00590018">
      <w:pPr>
        <w:numPr>
          <w:ilvl w:val="0"/>
          <w:numId w:val="6"/>
        </w:numPr>
        <w:shd w:val="clear" w:color="auto" w:fill="FFFFFF"/>
        <w:spacing w:after="0" w:line="240" w:lineRule="auto"/>
        <w:ind w:left="0"/>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методов, зависимых от технической среды обмена информацией.</w:t>
      </w:r>
    </w:p>
    <w:p w:rsidR="00CD4BA2" w:rsidRPr="00590018" w:rsidRDefault="00CD4BA2" w:rsidP="00590018">
      <w:pPr>
        <w:shd w:val="clear" w:color="auto" w:fill="FFFFFF"/>
        <w:spacing w:after="0" w:line="240" w:lineRule="auto"/>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В XXI веке перспективным является интерактивное взаимодействие с учащимся посредством информационных коммуникационных сетей, из которых массово выделяется среда интернет</w:t>
      </w:r>
      <w:r w:rsidR="00590018">
        <w:rPr>
          <w:rFonts w:ascii="Times New Roman" w:eastAsia="Times New Roman" w:hAnsi="Times New Roman" w:cs="Times New Roman"/>
          <w:color w:val="202122"/>
          <w:sz w:val="24"/>
          <w:szCs w:val="24"/>
        </w:rPr>
        <w:t xml:space="preserve"> </w:t>
      </w:r>
      <w:r w:rsidRPr="00590018">
        <w:rPr>
          <w:rFonts w:ascii="Times New Roman" w:eastAsia="Times New Roman" w:hAnsi="Times New Roman" w:cs="Times New Roman"/>
          <w:color w:val="202122"/>
          <w:sz w:val="24"/>
          <w:szCs w:val="24"/>
        </w:rPr>
        <w:t>-</w:t>
      </w:r>
      <w:r w:rsidR="00590018">
        <w:rPr>
          <w:rFonts w:ascii="Times New Roman" w:eastAsia="Times New Roman" w:hAnsi="Times New Roman" w:cs="Times New Roman"/>
          <w:color w:val="202122"/>
          <w:sz w:val="24"/>
          <w:szCs w:val="24"/>
        </w:rPr>
        <w:t xml:space="preserve"> </w:t>
      </w:r>
      <w:r w:rsidRPr="00590018">
        <w:rPr>
          <w:rFonts w:ascii="Times New Roman" w:eastAsia="Times New Roman" w:hAnsi="Times New Roman" w:cs="Times New Roman"/>
          <w:color w:val="202122"/>
          <w:sz w:val="24"/>
          <w:szCs w:val="24"/>
        </w:rPr>
        <w:t>пользователей</w:t>
      </w:r>
      <w:r w:rsidR="00590018">
        <w:rPr>
          <w:rFonts w:ascii="Times New Roman" w:eastAsia="Times New Roman" w:hAnsi="Times New Roman" w:cs="Times New Roman"/>
          <w:color w:val="202122"/>
          <w:sz w:val="24"/>
          <w:szCs w:val="24"/>
        </w:rPr>
        <w:t>.</w:t>
      </w:r>
    </w:p>
    <w:p w:rsidR="00590018" w:rsidRDefault="00590018" w:rsidP="00590018">
      <w:pPr>
        <w:pBdr>
          <w:bottom w:val="single" w:sz="8" w:space="0" w:color="A2A9B1"/>
        </w:pBdr>
        <w:shd w:val="clear" w:color="auto" w:fill="FFFFFF"/>
        <w:spacing w:after="0" w:line="240" w:lineRule="auto"/>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D86856" w:rsidRPr="00590018">
        <w:rPr>
          <w:rFonts w:ascii="Times New Roman" w:eastAsia="Times New Roman" w:hAnsi="Times New Roman" w:cs="Times New Roman"/>
          <w:b/>
          <w:color w:val="000000"/>
          <w:sz w:val="24"/>
          <w:szCs w:val="24"/>
        </w:rPr>
        <w:t>3.</w:t>
      </w:r>
      <w:r w:rsidR="00CD4BA2" w:rsidRPr="00590018">
        <w:rPr>
          <w:rFonts w:ascii="Times New Roman" w:eastAsia="Times New Roman" w:hAnsi="Times New Roman" w:cs="Times New Roman"/>
          <w:b/>
          <w:color w:val="000000"/>
          <w:sz w:val="24"/>
          <w:szCs w:val="24"/>
        </w:rPr>
        <w:t>Преимущества</w:t>
      </w:r>
      <w:r w:rsidR="00D86856" w:rsidRPr="00590018">
        <w:rPr>
          <w:rFonts w:ascii="Times New Roman" w:eastAsia="Times New Roman" w:hAnsi="Times New Roman" w:cs="Times New Roman"/>
          <w:b/>
          <w:color w:val="000000"/>
          <w:sz w:val="24"/>
          <w:szCs w:val="24"/>
        </w:rPr>
        <w:t>:</w:t>
      </w:r>
    </w:p>
    <w:p w:rsidR="00CD4BA2" w:rsidRPr="00590018" w:rsidRDefault="00CD4BA2" w:rsidP="00590018">
      <w:pPr>
        <w:pBdr>
          <w:bottom w:val="single" w:sz="8" w:space="0" w:color="A2A9B1"/>
        </w:pBdr>
        <w:shd w:val="clear" w:color="auto" w:fill="FFFFFF"/>
        <w:spacing w:after="0" w:line="240" w:lineRule="auto"/>
        <w:outlineLvl w:val="1"/>
        <w:rPr>
          <w:rFonts w:ascii="Times New Roman" w:eastAsia="Times New Roman" w:hAnsi="Times New Roman" w:cs="Times New Roman"/>
          <w:b/>
          <w:color w:val="000000"/>
          <w:sz w:val="24"/>
          <w:szCs w:val="24"/>
        </w:rPr>
      </w:pPr>
      <w:r w:rsidRPr="00590018">
        <w:rPr>
          <w:rFonts w:ascii="Times New Roman" w:eastAsia="Times New Roman" w:hAnsi="Times New Roman" w:cs="Times New Roman"/>
          <w:color w:val="202122"/>
          <w:sz w:val="24"/>
          <w:szCs w:val="24"/>
        </w:rPr>
        <w:t>Дистанционное обучение позволяет:</w:t>
      </w:r>
    </w:p>
    <w:p w:rsidR="00CD4BA2" w:rsidRPr="00590018" w:rsidRDefault="00CD4BA2" w:rsidP="00590018">
      <w:pPr>
        <w:numPr>
          <w:ilvl w:val="0"/>
          <w:numId w:val="7"/>
        </w:numPr>
        <w:shd w:val="clear" w:color="auto" w:fill="FFFFFF"/>
        <w:spacing w:after="0" w:line="240" w:lineRule="auto"/>
        <w:ind w:left="0"/>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себестоимость дистанционной формы обучения несколько ниже традиционного образования, так как может отсутствовать арендная плата за наём помещений для проведения занятий, снижаются расходы на организацию самих занятий, существует возможность каждому преподавателю одновременно заниматься с несколько большим количеством обучающихся и отпадают некоторые другие факторы, прямо или косвенно влияющие на итоговую стоимость обучения</w:t>
      </w:r>
      <w:hyperlink r:id="rId6" w:anchor="cite_note-:0-1" w:history="1">
        <w:r w:rsidRPr="00590018">
          <w:rPr>
            <w:rFonts w:ascii="Times New Roman" w:eastAsia="Times New Roman" w:hAnsi="Times New Roman" w:cs="Times New Roman"/>
            <w:color w:val="0645AD"/>
            <w:sz w:val="24"/>
            <w:szCs w:val="24"/>
            <w:u w:val="single"/>
            <w:vertAlign w:val="superscript"/>
          </w:rPr>
          <w:t>[1]</w:t>
        </w:r>
      </w:hyperlink>
      <w:r w:rsidRPr="00590018">
        <w:rPr>
          <w:rFonts w:ascii="Times New Roman" w:eastAsia="Times New Roman" w:hAnsi="Times New Roman" w:cs="Times New Roman"/>
          <w:color w:val="202122"/>
          <w:sz w:val="24"/>
          <w:szCs w:val="24"/>
        </w:rPr>
        <w:t>;</w:t>
      </w:r>
    </w:p>
    <w:p w:rsidR="00CD4BA2" w:rsidRPr="00590018" w:rsidRDefault="00CD4BA2" w:rsidP="00590018">
      <w:pPr>
        <w:numPr>
          <w:ilvl w:val="0"/>
          <w:numId w:val="7"/>
        </w:numPr>
        <w:shd w:val="clear" w:color="auto" w:fill="FFFFFF"/>
        <w:spacing w:after="0" w:line="240" w:lineRule="auto"/>
        <w:ind w:left="0"/>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сократить время на обучение (сбор, время в пути);</w:t>
      </w:r>
    </w:p>
    <w:p w:rsidR="00CD4BA2" w:rsidRPr="00590018" w:rsidRDefault="00CD4BA2" w:rsidP="00590018">
      <w:pPr>
        <w:numPr>
          <w:ilvl w:val="0"/>
          <w:numId w:val="7"/>
        </w:numPr>
        <w:shd w:val="clear" w:color="auto" w:fill="FFFFFF"/>
        <w:spacing w:after="0" w:line="240" w:lineRule="auto"/>
        <w:ind w:left="0"/>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дистанционное обучение может носить индивидуальный характер, а следовательно предоставлять возможность более эффективно настроить процесс обучения, давая возможность обучающемуся самому себе подобрать удобные время и темп обучения;</w:t>
      </w:r>
    </w:p>
    <w:p w:rsidR="00CD4BA2" w:rsidRPr="00590018" w:rsidRDefault="00CD4BA2" w:rsidP="00590018">
      <w:pPr>
        <w:numPr>
          <w:ilvl w:val="0"/>
          <w:numId w:val="7"/>
        </w:numPr>
        <w:shd w:val="clear" w:color="auto" w:fill="FFFFFF"/>
        <w:spacing w:after="0" w:line="240" w:lineRule="auto"/>
        <w:ind w:left="0"/>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повысить качество обучения за счёт применения современных средств, объёмных электронных библиотек и т. д.</w:t>
      </w:r>
    </w:p>
    <w:p w:rsidR="00CD4BA2" w:rsidRPr="00590018" w:rsidRDefault="00CD4BA2" w:rsidP="00590018">
      <w:pPr>
        <w:numPr>
          <w:ilvl w:val="0"/>
          <w:numId w:val="7"/>
        </w:numPr>
        <w:shd w:val="clear" w:color="auto" w:fill="FFFFFF"/>
        <w:spacing w:after="0" w:line="240" w:lineRule="auto"/>
        <w:ind w:left="0"/>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создать единую образовательную среду (особенно актуально для корпоративного обучения);</w:t>
      </w:r>
    </w:p>
    <w:p w:rsidR="00CD4BA2" w:rsidRPr="00590018" w:rsidRDefault="00CD4BA2" w:rsidP="00590018">
      <w:pPr>
        <w:numPr>
          <w:ilvl w:val="0"/>
          <w:numId w:val="7"/>
        </w:numPr>
        <w:shd w:val="clear" w:color="auto" w:fill="FFFFFF"/>
        <w:spacing w:after="0" w:line="240" w:lineRule="auto"/>
        <w:ind w:left="0"/>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такой формат обучения чрезвычайно удобен людям с ограниченными физическими возможностями;</w:t>
      </w:r>
    </w:p>
    <w:p w:rsidR="00CD4BA2" w:rsidRPr="00590018" w:rsidRDefault="00CD4BA2" w:rsidP="00590018">
      <w:pPr>
        <w:numPr>
          <w:ilvl w:val="0"/>
          <w:numId w:val="7"/>
        </w:numPr>
        <w:shd w:val="clear" w:color="auto" w:fill="FFFFFF"/>
        <w:spacing w:after="0" w:line="240" w:lineRule="auto"/>
        <w:ind w:left="0"/>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человек может в сжатые сроки одновременно обучаться более чем в одной образовательной организации и/или по более чем одному направлению;</w:t>
      </w:r>
    </w:p>
    <w:p w:rsidR="00CD4BA2" w:rsidRPr="00590018" w:rsidRDefault="00CD4BA2" w:rsidP="00590018">
      <w:pPr>
        <w:numPr>
          <w:ilvl w:val="0"/>
          <w:numId w:val="7"/>
        </w:numPr>
        <w:shd w:val="clear" w:color="auto" w:fill="FFFFFF"/>
        <w:spacing w:after="0" w:line="240" w:lineRule="auto"/>
        <w:ind w:left="0"/>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имеется возможность непрерывно повышать уровень собственной квалификации;</w:t>
      </w:r>
    </w:p>
    <w:p w:rsidR="00CD4BA2" w:rsidRPr="00590018" w:rsidRDefault="00CD4BA2" w:rsidP="00590018">
      <w:pPr>
        <w:numPr>
          <w:ilvl w:val="0"/>
          <w:numId w:val="7"/>
        </w:numPr>
        <w:shd w:val="clear" w:color="auto" w:fill="FFFFFF"/>
        <w:spacing w:after="0" w:line="240" w:lineRule="auto"/>
        <w:ind w:left="0"/>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активное использование изображений, текста, звука и видеоряда в учебном материале существенно повышает качество усвоения новой информации;</w:t>
      </w:r>
    </w:p>
    <w:p w:rsidR="00CD4BA2" w:rsidRPr="00590018" w:rsidRDefault="00CD4BA2" w:rsidP="00590018">
      <w:pPr>
        <w:numPr>
          <w:ilvl w:val="0"/>
          <w:numId w:val="7"/>
        </w:numPr>
        <w:shd w:val="clear" w:color="auto" w:fill="FFFFFF"/>
        <w:spacing w:after="0" w:line="240" w:lineRule="auto"/>
        <w:ind w:left="0"/>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применительно к </w:t>
      </w:r>
      <w:hyperlink r:id="rId7" w:tooltip="Россия" w:history="1">
        <w:r w:rsidRPr="00590018">
          <w:rPr>
            <w:rFonts w:ascii="Times New Roman" w:eastAsia="Times New Roman" w:hAnsi="Times New Roman" w:cs="Times New Roman"/>
            <w:sz w:val="24"/>
            <w:szCs w:val="24"/>
          </w:rPr>
          <w:t>Российской Федерации</w:t>
        </w:r>
      </w:hyperlink>
      <w:r w:rsidRPr="00590018">
        <w:rPr>
          <w:rFonts w:ascii="Times New Roman" w:eastAsia="Times New Roman" w:hAnsi="Times New Roman" w:cs="Times New Roman"/>
          <w:sz w:val="24"/>
          <w:szCs w:val="24"/>
        </w:rPr>
        <w:t> важным фактором может являться осуществление содействия развитию едино</w:t>
      </w:r>
      <w:r w:rsidRPr="00590018">
        <w:rPr>
          <w:rFonts w:ascii="Times New Roman" w:eastAsia="Times New Roman" w:hAnsi="Times New Roman" w:cs="Times New Roman"/>
          <w:color w:val="202122"/>
          <w:sz w:val="24"/>
          <w:szCs w:val="24"/>
        </w:rPr>
        <w:t>го образовательного пространства на территории стран, где проживает русскоязычное население</w:t>
      </w:r>
      <w:hyperlink r:id="rId8" w:anchor="cite_note-:0-1" w:history="1">
        <w:r w:rsidRPr="00590018">
          <w:rPr>
            <w:rFonts w:ascii="Times New Roman" w:eastAsia="Times New Roman" w:hAnsi="Times New Roman" w:cs="Times New Roman"/>
            <w:color w:val="0645AD"/>
            <w:sz w:val="24"/>
            <w:szCs w:val="24"/>
            <w:u w:val="single"/>
            <w:vertAlign w:val="superscript"/>
          </w:rPr>
          <w:t>[</w:t>
        </w:r>
      </w:hyperlink>
      <w:r w:rsidRPr="00590018">
        <w:rPr>
          <w:rFonts w:ascii="Times New Roman" w:eastAsia="Times New Roman" w:hAnsi="Times New Roman" w:cs="Times New Roman"/>
          <w:color w:val="202122"/>
          <w:sz w:val="24"/>
          <w:szCs w:val="24"/>
        </w:rPr>
        <w:t>.</w:t>
      </w:r>
    </w:p>
    <w:p w:rsidR="00CD4BA2" w:rsidRPr="00590018" w:rsidRDefault="00590018" w:rsidP="00590018">
      <w:pPr>
        <w:pBdr>
          <w:bottom w:val="single" w:sz="8" w:space="0" w:color="A2A9B1"/>
        </w:pBdr>
        <w:shd w:val="clear" w:color="auto" w:fill="FFFFFF"/>
        <w:spacing w:after="0" w:line="240" w:lineRule="auto"/>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D86856" w:rsidRPr="00590018">
        <w:rPr>
          <w:rFonts w:ascii="Times New Roman" w:eastAsia="Times New Roman" w:hAnsi="Times New Roman" w:cs="Times New Roman"/>
          <w:b/>
          <w:color w:val="000000"/>
          <w:sz w:val="24"/>
          <w:szCs w:val="24"/>
        </w:rPr>
        <w:t>4.</w:t>
      </w:r>
      <w:r w:rsidR="00CD4BA2" w:rsidRPr="00590018">
        <w:rPr>
          <w:rFonts w:ascii="Times New Roman" w:eastAsia="Times New Roman" w:hAnsi="Times New Roman" w:cs="Times New Roman"/>
          <w:b/>
          <w:color w:val="000000"/>
          <w:sz w:val="24"/>
          <w:szCs w:val="24"/>
        </w:rPr>
        <w:t>Применение</w:t>
      </w:r>
      <w:r w:rsidR="00D86856" w:rsidRPr="00590018">
        <w:rPr>
          <w:rFonts w:ascii="Times New Roman" w:eastAsia="Times New Roman" w:hAnsi="Times New Roman" w:cs="Times New Roman"/>
          <w:b/>
          <w:color w:val="54595D"/>
          <w:sz w:val="24"/>
          <w:szCs w:val="24"/>
        </w:rPr>
        <w:t>:</w:t>
      </w:r>
    </w:p>
    <w:p w:rsidR="00D86856" w:rsidRPr="00590018" w:rsidRDefault="00CD4BA2" w:rsidP="00590018">
      <w:pPr>
        <w:shd w:val="clear" w:color="auto" w:fill="FFFFFF"/>
        <w:spacing w:after="0" w:line="240" w:lineRule="auto"/>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Дистанционные образовательные технологии с использованием Интернета применяются как для освоения отдельных</w:t>
      </w:r>
      <w:r w:rsidR="00D86856" w:rsidRPr="00590018">
        <w:rPr>
          <w:rFonts w:ascii="Times New Roman" w:eastAsia="Times New Roman" w:hAnsi="Times New Roman" w:cs="Times New Roman"/>
          <w:color w:val="202122"/>
          <w:sz w:val="24"/>
          <w:szCs w:val="24"/>
        </w:rPr>
        <w:t xml:space="preserve"> образовательных программ,  </w:t>
      </w:r>
      <w:r w:rsidRPr="00590018">
        <w:rPr>
          <w:rFonts w:ascii="Times New Roman" w:eastAsia="Times New Roman" w:hAnsi="Times New Roman" w:cs="Times New Roman"/>
          <w:color w:val="202122"/>
          <w:sz w:val="24"/>
          <w:szCs w:val="24"/>
        </w:rPr>
        <w:t xml:space="preserve"> курсов повышения квалификации пользователей.</w:t>
      </w:r>
    </w:p>
    <w:p w:rsidR="00D86856" w:rsidRPr="00590018" w:rsidRDefault="00CD4BA2" w:rsidP="00590018">
      <w:pPr>
        <w:shd w:val="clear" w:color="auto" w:fill="FFFFFF"/>
        <w:spacing w:after="0" w:line="240" w:lineRule="auto"/>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 xml:space="preserve"> Можно выделить следующие основные формы дистанционного обучения: в режиме </w:t>
      </w:r>
      <w:proofErr w:type="spellStart"/>
      <w:r w:rsidRPr="00590018">
        <w:rPr>
          <w:rFonts w:ascii="Times New Roman" w:eastAsia="Times New Roman" w:hAnsi="Times New Roman" w:cs="Times New Roman"/>
          <w:color w:val="202122"/>
          <w:sz w:val="24"/>
          <w:szCs w:val="24"/>
        </w:rPr>
        <w:t>онлайн</w:t>
      </w:r>
      <w:proofErr w:type="spellEnd"/>
      <w:r w:rsidRPr="00590018">
        <w:rPr>
          <w:rFonts w:ascii="Times New Roman" w:eastAsia="Times New Roman" w:hAnsi="Times New Roman" w:cs="Times New Roman"/>
          <w:color w:val="202122"/>
          <w:sz w:val="24"/>
          <w:szCs w:val="24"/>
        </w:rPr>
        <w:t xml:space="preserve"> и в режиме </w:t>
      </w:r>
      <w:proofErr w:type="spellStart"/>
      <w:r w:rsidRPr="00590018">
        <w:rPr>
          <w:rFonts w:ascii="Times New Roman" w:eastAsia="Times New Roman" w:hAnsi="Times New Roman" w:cs="Times New Roman"/>
          <w:color w:val="202122"/>
          <w:sz w:val="24"/>
          <w:szCs w:val="24"/>
        </w:rPr>
        <w:t>офлайн</w:t>
      </w:r>
      <w:proofErr w:type="spellEnd"/>
      <w:r w:rsidRPr="00590018">
        <w:rPr>
          <w:rFonts w:ascii="Times New Roman" w:eastAsia="Times New Roman" w:hAnsi="Times New Roman" w:cs="Times New Roman"/>
          <w:color w:val="202122"/>
          <w:sz w:val="24"/>
          <w:szCs w:val="24"/>
        </w:rPr>
        <w:t>.</w:t>
      </w:r>
    </w:p>
    <w:p w:rsidR="00CD4BA2" w:rsidRPr="00590018" w:rsidRDefault="00CD4BA2" w:rsidP="00590018">
      <w:pPr>
        <w:shd w:val="clear" w:color="auto" w:fill="FFFFFF"/>
        <w:spacing w:after="0" w:line="240" w:lineRule="auto"/>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 xml:space="preserve"> Обучение через Интернет обладает рядом существенных преимуществ:</w:t>
      </w:r>
    </w:p>
    <w:p w:rsidR="00CD4BA2" w:rsidRPr="00590018" w:rsidRDefault="00CD4BA2" w:rsidP="00590018">
      <w:pPr>
        <w:numPr>
          <w:ilvl w:val="0"/>
          <w:numId w:val="8"/>
        </w:numPr>
        <w:shd w:val="clear" w:color="auto" w:fill="FFFFFF"/>
        <w:spacing w:after="0" w:line="240" w:lineRule="auto"/>
        <w:ind w:left="0"/>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Гибкость — студенты могут получать образование в подходящее им время и в удобном месте;</w:t>
      </w:r>
    </w:p>
    <w:p w:rsidR="00CD4BA2" w:rsidRPr="00590018" w:rsidRDefault="00CD4BA2" w:rsidP="00590018">
      <w:pPr>
        <w:numPr>
          <w:ilvl w:val="0"/>
          <w:numId w:val="8"/>
        </w:numPr>
        <w:shd w:val="clear" w:color="auto" w:fill="FFFFFF"/>
        <w:spacing w:after="0" w:line="240" w:lineRule="auto"/>
        <w:ind w:left="0"/>
        <w:rPr>
          <w:rFonts w:ascii="Times New Roman" w:eastAsia="Times New Roman" w:hAnsi="Times New Roman" w:cs="Times New Roman"/>
          <w:color w:val="202122"/>
          <w:sz w:val="24"/>
          <w:szCs w:val="24"/>
        </w:rPr>
      </w:pPr>
      <w:proofErr w:type="spellStart"/>
      <w:r w:rsidRPr="00590018">
        <w:rPr>
          <w:rFonts w:ascii="Times New Roman" w:eastAsia="Times New Roman" w:hAnsi="Times New Roman" w:cs="Times New Roman"/>
          <w:color w:val="202122"/>
          <w:sz w:val="24"/>
          <w:szCs w:val="24"/>
        </w:rPr>
        <w:t>Дальнодействие</w:t>
      </w:r>
      <w:proofErr w:type="spellEnd"/>
      <w:r w:rsidRPr="00590018">
        <w:rPr>
          <w:rFonts w:ascii="Times New Roman" w:eastAsia="Times New Roman" w:hAnsi="Times New Roman" w:cs="Times New Roman"/>
          <w:color w:val="202122"/>
          <w:sz w:val="24"/>
          <w:szCs w:val="24"/>
        </w:rPr>
        <w:t> — обучающиеся не ограничены расстоянием и могут учиться вне зависимости от места проживания;</w:t>
      </w:r>
    </w:p>
    <w:p w:rsidR="00CD4BA2" w:rsidRPr="00590018" w:rsidRDefault="00CD4BA2" w:rsidP="00590018">
      <w:pPr>
        <w:numPr>
          <w:ilvl w:val="0"/>
          <w:numId w:val="8"/>
        </w:numPr>
        <w:shd w:val="clear" w:color="auto" w:fill="FFFFFF"/>
        <w:spacing w:after="0" w:line="240" w:lineRule="auto"/>
        <w:ind w:left="0"/>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Экономичность — значительно сокращаются расходы на дальние поездки к месту обучения.</w:t>
      </w:r>
    </w:p>
    <w:p w:rsidR="00CD4BA2" w:rsidRPr="00590018" w:rsidRDefault="00590018" w:rsidP="00590018">
      <w:pPr>
        <w:pBdr>
          <w:bottom w:val="single" w:sz="8" w:space="0" w:color="A2A9B1"/>
        </w:pBdr>
        <w:shd w:val="clear" w:color="auto" w:fill="FFFFFF"/>
        <w:spacing w:after="0" w:line="240" w:lineRule="auto"/>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D86856" w:rsidRPr="00590018">
        <w:rPr>
          <w:rFonts w:ascii="Times New Roman" w:eastAsia="Times New Roman" w:hAnsi="Times New Roman" w:cs="Times New Roman"/>
          <w:b/>
          <w:color w:val="000000"/>
          <w:sz w:val="24"/>
          <w:szCs w:val="24"/>
        </w:rPr>
        <w:t>5.</w:t>
      </w:r>
      <w:r w:rsidR="00CD4BA2" w:rsidRPr="00590018">
        <w:rPr>
          <w:rFonts w:ascii="Times New Roman" w:eastAsia="Times New Roman" w:hAnsi="Times New Roman" w:cs="Times New Roman"/>
          <w:b/>
          <w:color w:val="000000"/>
          <w:sz w:val="24"/>
          <w:szCs w:val="24"/>
        </w:rPr>
        <w:t>Формы</w:t>
      </w:r>
    </w:p>
    <w:p w:rsidR="00CD4BA2" w:rsidRPr="00590018" w:rsidRDefault="00CD4BA2" w:rsidP="00590018">
      <w:pPr>
        <w:shd w:val="clear" w:color="auto" w:fill="FFFFFF"/>
        <w:spacing w:after="0" w:line="240" w:lineRule="auto"/>
        <w:rPr>
          <w:rFonts w:ascii="Times New Roman" w:eastAsia="Times New Roman" w:hAnsi="Times New Roman" w:cs="Times New Roman"/>
          <w:color w:val="202122"/>
          <w:sz w:val="24"/>
          <w:szCs w:val="24"/>
        </w:rPr>
      </w:pPr>
      <w:proofErr w:type="spellStart"/>
      <w:r w:rsidRPr="00590018">
        <w:rPr>
          <w:rFonts w:ascii="Times New Roman" w:eastAsia="Times New Roman" w:hAnsi="Times New Roman" w:cs="Times New Roman"/>
          <w:b/>
          <w:color w:val="202122"/>
          <w:sz w:val="24"/>
          <w:szCs w:val="24"/>
        </w:rPr>
        <w:t>Чат-занятия</w:t>
      </w:r>
      <w:proofErr w:type="spellEnd"/>
      <w:r w:rsidRPr="00590018">
        <w:rPr>
          <w:rFonts w:ascii="Times New Roman" w:eastAsia="Times New Roman" w:hAnsi="Times New Roman" w:cs="Times New Roman"/>
          <w:color w:val="202122"/>
          <w:sz w:val="24"/>
          <w:szCs w:val="24"/>
        </w:rPr>
        <w:t xml:space="preserve"> — учебные занятия, осуществляемые с использованием </w:t>
      </w:r>
      <w:proofErr w:type="spellStart"/>
      <w:r w:rsidRPr="00590018">
        <w:rPr>
          <w:rFonts w:ascii="Times New Roman" w:eastAsia="Times New Roman" w:hAnsi="Times New Roman" w:cs="Times New Roman"/>
          <w:color w:val="202122"/>
          <w:sz w:val="24"/>
          <w:szCs w:val="24"/>
        </w:rPr>
        <w:t>чат-технологий</w:t>
      </w:r>
      <w:proofErr w:type="spellEnd"/>
      <w:r w:rsidRPr="00590018">
        <w:rPr>
          <w:rFonts w:ascii="Times New Roman" w:eastAsia="Times New Roman" w:hAnsi="Times New Roman" w:cs="Times New Roman"/>
          <w:color w:val="202122"/>
          <w:sz w:val="24"/>
          <w:szCs w:val="24"/>
        </w:rPr>
        <w:t xml:space="preserve">. </w:t>
      </w:r>
      <w:proofErr w:type="spellStart"/>
      <w:r w:rsidRPr="00590018">
        <w:rPr>
          <w:rFonts w:ascii="Times New Roman" w:eastAsia="Times New Roman" w:hAnsi="Times New Roman" w:cs="Times New Roman"/>
          <w:color w:val="202122"/>
          <w:sz w:val="24"/>
          <w:szCs w:val="24"/>
        </w:rPr>
        <w:t>Чат-занятия</w:t>
      </w:r>
      <w:proofErr w:type="spellEnd"/>
      <w:r w:rsidRPr="00590018">
        <w:rPr>
          <w:rFonts w:ascii="Times New Roman" w:eastAsia="Times New Roman" w:hAnsi="Times New Roman" w:cs="Times New Roman"/>
          <w:color w:val="202122"/>
          <w:sz w:val="24"/>
          <w:szCs w:val="24"/>
        </w:rPr>
        <w:t xml:space="preserve"> проводятся синхронно, то есть все участники имеют одновременный доступ к чату. В рамках многих дистанционных учебных заведений действует чат-школа, в которой с помощью </w:t>
      </w:r>
      <w:proofErr w:type="spellStart"/>
      <w:r w:rsidRPr="00590018">
        <w:rPr>
          <w:rFonts w:ascii="Times New Roman" w:eastAsia="Times New Roman" w:hAnsi="Times New Roman" w:cs="Times New Roman"/>
          <w:color w:val="202122"/>
          <w:sz w:val="24"/>
          <w:szCs w:val="24"/>
        </w:rPr>
        <w:t>чат-кабинетов</w:t>
      </w:r>
      <w:proofErr w:type="spellEnd"/>
      <w:r w:rsidRPr="00590018">
        <w:rPr>
          <w:rFonts w:ascii="Times New Roman" w:eastAsia="Times New Roman" w:hAnsi="Times New Roman" w:cs="Times New Roman"/>
          <w:color w:val="202122"/>
          <w:sz w:val="24"/>
          <w:szCs w:val="24"/>
        </w:rPr>
        <w:t xml:space="preserve"> организуется деятельность дистанционных педагогов и учеников.</w:t>
      </w:r>
    </w:p>
    <w:p w:rsidR="00CD4BA2" w:rsidRPr="00590018" w:rsidRDefault="00DA5765" w:rsidP="00590018">
      <w:pPr>
        <w:shd w:val="clear" w:color="auto" w:fill="FFFFFF"/>
        <w:spacing w:after="0" w:line="240" w:lineRule="auto"/>
        <w:rPr>
          <w:rFonts w:ascii="Times New Roman" w:eastAsia="Times New Roman" w:hAnsi="Times New Roman" w:cs="Times New Roman"/>
          <w:color w:val="202122"/>
          <w:sz w:val="24"/>
          <w:szCs w:val="24"/>
        </w:rPr>
      </w:pPr>
      <w:hyperlink r:id="rId9" w:tooltip="Веб-занятия" w:history="1">
        <w:proofErr w:type="spellStart"/>
        <w:r w:rsidR="00CD4BA2" w:rsidRPr="00590018">
          <w:rPr>
            <w:rFonts w:ascii="Times New Roman" w:eastAsia="Times New Roman" w:hAnsi="Times New Roman" w:cs="Times New Roman"/>
            <w:b/>
            <w:sz w:val="24"/>
            <w:szCs w:val="24"/>
            <w:u w:val="single"/>
          </w:rPr>
          <w:t>Веб-занятия</w:t>
        </w:r>
        <w:proofErr w:type="spellEnd"/>
      </w:hyperlink>
      <w:r w:rsidR="00CD4BA2" w:rsidRPr="00590018">
        <w:rPr>
          <w:rFonts w:ascii="Times New Roman" w:eastAsia="Times New Roman" w:hAnsi="Times New Roman" w:cs="Times New Roman"/>
          <w:color w:val="202122"/>
          <w:sz w:val="24"/>
          <w:szCs w:val="24"/>
        </w:rPr>
        <w:t> — дистанционные уроки, конференции, семинары, деловые игры, лабораторные работы, практикумы и другие формы учебных занятий, проводимых с помощью средств телекоммуникаций и других возможностей «Всемирной паутины».</w:t>
      </w:r>
    </w:p>
    <w:p w:rsidR="00CD4BA2" w:rsidRPr="00590018" w:rsidRDefault="00CD4BA2" w:rsidP="00590018">
      <w:pPr>
        <w:shd w:val="clear" w:color="auto" w:fill="FFFFFF"/>
        <w:spacing w:after="0" w:line="240" w:lineRule="auto"/>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 xml:space="preserve">Для </w:t>
      </w:r>
      <w:proofErr w:type="spellStart"/>
      <w:r w:rsidRPr="00590018">
        <w:rPr>
          <w:rFonts w:ascii="Times New Roman" w:eastAsia="Times New Roman" w:hAnsi="Times New Roman" w:cs="Times New Roman"/>
          <w:color w:val="202122"/>
          <w:sz w:val="24"/>
          <w:szCs w:val="24"/>
        </w:rPr>
        <w:t>веб-занятий</w:t>
      </w:r>
      <w:proofErr w:type="spellEnd"/>
      <w:r w:rsidRPr="00590018">
        <w:rPr>
          <w:rFonts w:ascii="Times New Roman" w:eastAsia="Times New Roman" w:hAnsi="Times New Roman" w:cs="Times New Roman"/>
          <w:color w:val="202122"/>
          <w:sz w:val="24"/>
          <w:szCs w:val="24"/>
        </w:rPr>
        <w:t xml:space="preserve"> используются специализированные образовательные </w:t>
      </w:r>
      <w:proofErr w:type="spellStart"/>
      <w:r w:rsidRPr="00590018">
        <w:rPr>
          <w:rFonts w:ascii="Times New Roman" w:eastAsia="Times New Roman" w:hAnsi="Times New Roman" w:cs="Times New Roman"/>
          <w:color w:val="202122"/>
          <w:sz w:val="24"/>
          <w:szCs w:val="24"/>
        </w:rPr>
        <w:t>веб-</w:t>
      </w:r>
      <w:r w:rsidR="00D86856" w:rsidRPr="00590018">
        <w:rPr>
          <w:rFonts w:ascii="Times New Roman" w:eastAsia="Times New Roman" w:hAnsi="Times New Roman" w:cs="Times New Roman"/>
          <w:color w:val="202122"/>
          <w:sz w:val="24"/>
          <w:szCs w:val="24"/>
        </w:rPr>
        <w:t>ресурсы</w:t>
      </w:r>
      <w:proofErr w:type="spellEnd"/>
      <w:r w:rsidRPr="00590018">
        <w:rPr>
          <w:rFonts w:ascii="Times New Roman" w:eastAsia="Times New Roman" w:hAnsi="Times New Roman" w:cs="Times New Roman"/>
          <w:color w:val="202122"/>
          <w:sz w:val="24"/>
          <w:szCs w:val="24"/>
        </w:rPr>
        <w:t> — форма работы пользователей по определённой теме или проблеме с помощью записей, оставляемых на одном из сайтов с установленной на нём соответствующей программой.</w:t>
      </w:r>
    </w:p>
    <w:p w:rsidR="00CD4BA2" w:rsidRPr="00590018" w:rsidRDefault="00CD4BA2" w:rsidP="00590018">
      <w:pPr>
        <w:shd w:val="clear" w:color="auto" w:fill="FFFFFF"/>
        <w:spacing w:after="0" w:line="240" w:lineRule="auto"/>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 xml:space="preserve">От </w:t>
      </w:r>
      <w:proofErr w:type="spellStart"/>
      <w:r w:rsidRPr="00590018">
        <w:rPr>
          <w:rFonts w:ascii="Times New Roman" w:eastAsia="Times New Roman" w:hAnsi="Times New Roman" w:cs="Times New Roman"/>
          <w:color w:val="202122"/>
          <w:sz w:val="24"/>
          <w:szCs w:val="24"/>
        </w:rPr>
        <w:t>чат-занятий</w:t>
      </w:r>
      <w:proofErr w:type="spellEnd"/>
      <w:r w:rsidRPr="00590018">
        <w:rPr>
          <w:rFonts w:ascii="Times New Roman" w:eastAsia="Times New Roman" w:hAnsi="Times New Roman" w:cs="Times New Roman"/>
          <w:color w:val="202122"/>
          <w:sz w:val="24"/>
          <w:szCs w:val="24"/>
        </w:rPr>
        <w:t xml:space="preserve"> </w:t>
      </w:r>
      <w:proofErr w:type="spellStart"/>
      <w:r w:rsidRPr="00590018">
        <w:rPr>
          <w:rFonts w:ascii="Times New Roman" w:eastAsia="Times New Roman" w:hAnsi="Times New Roman" w:cs="Times New Roman"/>
          <w:color w:val="202122"/>
          <w:sz w:val="24"/>
          <w:szCs w:val="24"/>
        </w:rPr>
        <w:t>веб-форумы</w:t>
      </w:r>
      <w:proofErr w:type="spellEnd"/>
      <w:r w:rsidRPr="00590018">
        <w:rPr>
          <w:rFonts w:ascii="Times New Roman" w:eastAsia="Times New Roman" w:hAnsi="Times New Roman" w:cs="Times New Roman"/>
          <w:color w:val="202122"/>
          <w:sz w:val="24"/>
          <w:szCs w:val="24"/>
        </w:rPr>
        <w:t xml:space="preserve"> отличаются возможностью более длительной (многодневной) работы и асинхронным характером взаимодействия учеников и педагогов.</w:t>
      </w:r>
    </w:p>
    <w:p w:rsidR="00CD4BA2" w:rsidRPr="00590018" w:rsidRDefault="00DA5765" w:rsidP="00590018">
      <w:pPr>
        <w:shd w:val="clear" w:color="auto" w:fill="FFFFFF"/>
        <w:spacing w:after="0" w:line="240" w:lineRule="auto"/>
        <w:rPr>
          <w:rFonts w:ascii="Times New Roman" w:eastAsia="Times New Roman" w:hAnsi="Times New Roman" w:cs="Times New Roman"/>
          <w:color w:val="202122"/>
          <w:sz w:val="24"/>
          <w:szCs w:val="24"/>
        </w:rPr>
      </w:pPr>
      <w:hyperlink r:id="rId10" w:tooltip="Телеконференция" w:history="1">
        <w:r w:rsidR="00CD4BA2" w:rsidRPr="00590018">
          <w:rPr>
            <w:rFonts w:ascii="Times New Roman" w:eastAsia="Times New Roman" w:hAnsi="Times New Roman" w:cs="Times New Roman"/>
            <w:b/>
            <w:sz w:val="24"/>
            <w:szCs w:val="24"/>
            <w:u w:val="single"/>
          </w:rPr>
          <w:t>Телеконференция</w:t>
        </w:r>
      </w:hyperlink>
      <w:r w:rsidR="00CD4BA2" w:rsidRPr="00590018">
        <w:rPr>
          <w:rFonts w:ascii="Times New Roman" w:eastAsia="Times New Roman" w:hAnsi="Times New Roman" w:cs="Times New Roman"/>
          <w:b/>
          <w:sz w:val="24"/>
          <w:szCs w:val="24"/>
        </w:rPr>
        <w:t> </w:t>
      </w:r>
      <w:r w:rsidR="00CD4BA2" w:rsidRPr="00590018">
        <w:rPr>
          <w:rFonts w:ascii="Times New Roman" w:eastAsia="Times New Roman" w:hAnsi="Times New Roman" w:cs="Times New Roman"/>
          <w:color w:val="202122"/>
          <w:sz w:val="24"/>
          <w:szCs w:val="24"/>
        </w:rPr>
        <w:t>— проводится, как правило, на основе списков рассылки с использованием электронной почты. Для учебных телеконференций характерно достижение образовательных задач. Также существуют формы дистанционного обучения, при котором учебные материалы высылаются почтой в регионы.</w:t>
      </w:r>
    </w:p>
    <w:p w:rsidR="00D86856" w:rsidRPr="00590018" w:rsidRDefault="00CD4BA2" w:rsidP="00590018">
      <w:pPr>
        <w:shd w:val="clear" w:color="auto" w:fill="FFFFFF"/>
        <w:spacing w:after="0" w:line="240" w:lineRule="auto"/>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 xml:space="preserve">Дистанционное обучение — это демократичная простая и свободная система обучения. </w:t>
      </w:r>
      <w:r w:rsidR="00D86856" w:rsidRPr="00590018">
        <w:rPr>
          <w:rFonts w:ascii="Times New Roman" w:eastAsia="Times New Roman" w:hAnsi="Times New Roman" w:cs="Times New Roman"/>
          <w:color w:val="202122"/>
          <w:sz w:val="24"/>
          <w:szCs w:val="24"/>
        </w:rPr>
        <w:t>А</w:t>
      </w:r>
      <w:r w:rsidRPr="00590018">
        <w:rPr>
          <w:rFonts w:ascii="Times New Roman" w:eastAsia="Times New Roman" w:hAnsi="Times New Roman" w:cs="Times New Roman"/>
          <w:color w:val="202122"/>
          <w:sz w:val="24"/>
          <w:szCs w:val="24"/>
        </w:rPr>
        <w:t xml:space="preserve">ктивно используется для получения дополнительного образования. Студент, постоянно выполняя практические задания, приобретает устойчивые автоматизированные навыки. Теоретические знания усваиваются без дополнительных усилий, органично вплетаясь в тренировочные упражнения. </w:t>
      </w:r>
    </w:p>
    <w:p w:rsidR="00CD4BA2" w:rsidRPr="00590018" w:rsidRDefault="00CD4BA2" w:rsidP="00590018">
      <w:pPr>
        <w:shd w:val="clear" w:color="auto" w:fill="FFFFFF"/>
        <w:spacing w:after="0" w:line="240" w:lineRule="auto"/>
        <w:rPr>
          <w:rFonts w:ascii="Times New Roman" w:eastAsia="Times New Roman" w:hAnsi="Times New Roman" w:cs="Times New Roman"/>
          <w:color w:val="202122"/>
          <w:sz w:val="24"/>
          <w:szCs w:val="24"/>
        </w:rPr>
      </w:pPr>
      <w:r w:rsidRPr="00590018">
        <w:rPr>
          <w:rFonts w:ascii="Times New Roman" w:eastAsia="Times New Roman" w:hAnsi="Times New Roman" w:cs="Times New Roman"/>
          <w:color w:val="202122"/>
          <w:sz w:val="24"/>
          <w:szCs w:val="24"/>
        </w:rPr>
        <w:t xml:space="preserve">Формирование теоретических и практических навыков достигается в процессе систематического изучения материалов и прослушивания и повторения за диктором упражнений на аудио и </w:t>
      </w:r>
      <w:proofErr w:type="spellStart"/>
      <w:r w:rsidRPr="00590018">
        <w:rPr>
          <w:rFonts w:ascii="Times New Roman" w:eastAsia="Times New Roman" w:hAnsi="Times New Roman" w:cs="Times New Roman"/>
          <w:color w:val="202122"/>
          <w:sz w:val="24"/>
          <w:szCs w:val="24"/>
        </w:rPr>
        <w:t>видеоносителях</w:t>
      </w:r>
      <w:proofErr w:type="spellEnd"/>
      <w:r w:rsidRPr="00590018">
        <w:rPr>
          <w:rFonts w:ascii="Times New Roman" w:eastAsia="Times New Roman" w:hAnsi="Times New Roman" w:cs="Times New Roman"/>
          <w:color w:val="202122"/>
          <w:sz w:val="24"/>
          <w:szCs w:val="24"/>
        </w:rPr>
        <w:t xml:space="preserve"> (при наличии).</w:t>
      </w:r>
    </w:p>
    <w:p w:rsidR="00D86856" w:rsidRPr="00590018" w:rsidRDefault="00D86856" w:rsidP="00590018">
      <w:pPr>
        <w:shd w:val="clear" w:color="auto" w:fill="FFFFFF"/>
        <w:spacing w:after="0" w:line="240" w:lineRule="auto"/>
        <w:rPr>
          <w:rFonts w:ascii="Times New Roman" w:eastAsia="Times New Roman" w:hAnsi="Times New Roman" w:cs="Times New Roman"/>
          <w:color w:val="202122"/>
          <w:sz w:val="24"/>
          <w:szCs w:val="24"/>
        </w:rPr>
      </w:pPr>
    </w:p>
    <w:p w:rsidR="00590018" w:rsidRPr="00590018" w:rsidRDefault="00590018" w:rsidP="00590018">
      <w:pPr>
        <w:shd w:val="clear" w:color="auto" w:fill="FFFFFF"/>
        <w:spacing w:after="0" w:line="240" w:lineRule="auto"/>
        <w:jc w:val="both"/>
        <w:rPr>
          <w:rFonts w:ascii="Times New Roman" w:hAnsi="Times New Roman" w:cs="Times New Roman"/>
          <w:b/>
          <w:sz w:val="24"/>
          <w:szCs w:val="24"/>
        </w:rPr>
      </w:pPr>
      <w:r w:rsidRPr="00590018">
        <w:rPr>
          <w:rFonts w:ascii="Times New Roman" w:hAnsi="Times New Roman" w:cs="Times New Roman"/>
          <w:b/>
          <w:sz w:val="24"/>
          <w:szCs w:val="24"/>
        </w:rPr>
        <w:t>3.Рефлексия проведенного семинара.</w:t>
      </w:r>
    </w:p>
    <w:p w:rsidR="00590018" w:rsidRPr="00590018" w:rsidRDefault="00590018" w:rsidP="00590018">
      <w:pPr>
        <w:shd w:val="clear" w:color="auto" w:fill="FFFFFF"/>
        <w:spacing w:after="0" w:line="240" w:lineRule="auto"/>
        <w:jc w:val="both"/>
        <w:rPr>
          <w:rFonts w:ascii="Times New Roman" w:hAnsi="Times New Roman" w:cs="Times New Roman"/>
          <w:b/>
          <w:sz w:val="24"/>
          <w:szCs w:val="24"/>
        </w:rPr>
      </w:pPr>
    </w:p>
    <w:p w:rsidR="00D86856" w:rsidRPr="00590018" w:rsidRDefault="00590018" w:rsidP="00590018">
      <w:pPr>
        <w:shd w:val="clear" w:color="auto" w:fill="FFFFFF"/>
        <w:spacing w:after="0" w:line="240" w:lineRule="auto"/>
        <w:jc w:val="both"/>
        <w:rPr>
          <w:rFonts w:ascii="Times New Roman" w:eastAsia="Times New Roman" w:hAnsi="Times New Roman" w:cs="Times New Roman"/>
          <w:color w:val="202122"/>
          <w:sz w:val="24"/>
          <w:szCs w:val="24"/>
        </w:rPr>
      </w:pPr>
      <w:r w:rsidRPr="00590018">
        <w:rPr>
          <w:rFonts w:ascii="Times New Roman" w:eastAsia="Times New Roman" w:hAnsi="Times New Roman" w:cs="Times New Roman"/>
          <w:b/>
          <w:bCs/>
          <w:color w:val="000000"/>
          <w:sz w:val="24"/>
          <w:szCs w:val="24"/>
        </w:rPr>
        <w:t xml:space="preserve"> </w:t>
      </w:r>
      <w:r w:rsidRPr="00590018">
        <w:rPr>
          <w:rFonts w:ascii="Times New Roman" w:eastAsia="Times New Roman" w:hAnsi="Times New Roman" w:cs="Times New Roman"/>
          <w:color w:val="000000"/>
          <w:sz w:val="24"/>
          <w:szCs w:val="24"/>
        </w:rPr>
        <w:t>-Какие компьютерные технологии чаще всего используются на учебных занятиях?</w:t>
      </w:r>
    </w:p>
    <w:p w:rsidR="00D86856" w:rsidRPr="00590018" w:rsidRDefault="00D86856" w:rsidP="00590018">
      <w:pPr>
        <w:shd w:val="clear" w:color="auto" w:fill="FFFFFF"/>
        <w:spacing w:after="0" w:line="240" w:lineRule="auto"/>
        <w:rPr>
          <w:rFonts w:ascii="Times New Roman" w:eastAsia="Times New Roman" w:hAnsi="Times New Roman" w:cs="Times New Roman"/>
          <w:color w:val="202122"/>
          <w:sz w:val="24"/>
          <w:szCs w:val="24"/>
        </w:rPr>
      </w:pPr>
    </w:p>
    <w:sectPr w:rsidR="00D86856" w:rsidRPr="00590018" w:rsidSect="00194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0500"/>
    <w:multiLevelType w:val="multilevel"/>
    <w:tmpl w:val="DB5C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22F97"/>
    <w:multiLevelType w:val="multilevel"/>
    <w:tmpl w:val="C988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4052C"/>
    <w:multiLevelType w:val="multilevel"/>
    <w:tmpl w:val="424CC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5D0CC7"/>
    <w:multiLevelType w:val="multilevel"/>
    <w:tmpl w:val="A4AA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7A3E8E"/>
    <w:multiLevelType w:val="multilevel"/>
    <w:tmpl w:val="4198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0664AD"/>
    <w:multiLevelType w:val="multilevel"/>
    <w:tmpl w:val="097A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CB6887"/>
    <w:multiLevelType w:val="multilevel"/>
    <w:tmpl w:val="547A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28239C"/>
    <w:multiLevelType w:val="multilevel"/>
    <w:tmpl w:val="A5A2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3F3AC5"/>
    <w:rsid w:val="0019490D"/>
    <w:rsid w:val="00200D95"/>
    <w:rsid w:val="003F3AC5"/>
    <w:rsid w:val="00450647"/>
    <w:rsid w:val="00590018"/>
    <w:rsid w:val="005D6B73"/>
    <w:rsid w:val="005D76AA"/>
    <w:rsid w:val="00AA6538"/>
    <w:rsid w:val="00C72B8D"/>
    <w:rsid w:val="00CD4BA2"/>
    <w:rsid w:val="00D86856"/>
    <w:rsid w:val="00DA5765"/>
    <w:rsid w:val="00DC0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D"/>
  </w:style>
  <w:style w:type="paragraph" w:styleId="2">
    <w:name w:val="heading 2"/>
    <w:basedOn w:val="a"/>
    <w:link w:val="20"/>
    <w:uiPriority w:val="9"/>
    <w:qFormat/>
    <w:rsid w:val="00CD4B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A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D4BA2"/>
    <w:rPr>
      <w:color w:val="0000FF"/>
      <w:u w:val="single"/>
    </w:rPr>
  </w:style>
  <w:style w:type="character" w:customStyle="1" w:styleId="20">
    <w:name w:val="Заголовок 2 Знак"/>
    <w:basedOn w:val="a0"/>
    <w:link w:val="2"/>
    <w:uiPriority w:val="9"/>
    <w:rsid w:val="00CD4BA2"/>
    <w:rPr>
      <w:rFonts w:ascii="Times New Roman" w:eastAsia="Times New Roman" w:hAnsi="Times New Roman" w:cs="Times New Roman"/>
      <w:b/>
      <w:bCs/>
      <w:sz w:val="36"/>
      <w:szCs w:val="36"/>
    </w:rPr>
  </w:style>
  <w:style w:type="character" w:customStyle="1" w:styleId="mw-headline">
    <w:name w:val="mw-headline"/>
    <w:basedOn w:val="a0"/>
    <w:rsid w:val="00CD4BA2"/>
  </w:style>
  <w:style w:type="character" w:customStyle="1" w:styleId="mw-editsection">
    <w:name w:val="mw-editsection"/>
    <w:basedOn w:val="a0"/>
    <w:rsid w:val="00CD4BA2"/>
  </w:style>
  <w:style w:type="character" w:customStyle="1" w:styleId="mw-editsection-bracket">
    <w:name w:val="mw-editsection-bracket"/>
    <w:basedOn w:val="a0"/>
    <w:rsid w:val="00CD4BA2"/>
  </w:style>
  <w:style w:type="character" w:customStyle="1" w:styleId="mw-editsection-divider">
    <w:name w:val="mw-editsection-divider"/>
    <w:basedOn w:val="a0"/>
    <w:rsid w:val="00CD4BA2"/>
  </w:style>
  <w:style w:type="paragraph" w:customStyle="1" w:styleId="c46">
    <w:name w:val="c46"/>
    <w:basedOn w:val="a"/>
    <w:rsid w:val="005900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9914727">
      <w:bodyDiv w:val="1"/>
      <w:marLeft w:val="0"/>
      <w:marRight w:val="0"/>
      <w:marTop w:val="0"/>
      <w:marBottom w:val="0"/>
      <w:divBdr>
        <w:top w:val="none" w:sz="0" w:space="0" w:color="auto"/>
        <w:left w:val="none" w:sz="0" w:space="0" w:color="auto"/>
        <w:bottom w:val="none" w:sz="0" w:space="0" w:color="auto"/>
        <w:right w:val="none" w:sz="0" w:space="0" w:color="auto"/>
      </w:divBdr>
    </w:div>
    <w:div w:id="1083992136">
      <w:bodyDiv w:val="1"/>
      <w:marLeft w:val="0"/>
      <w:marRight w:val="0"/>
      <w:marTop w:val="0"/>
      <w:marBottom w:val="0"/>
      <w:divBdr>
        <w:top w:val="none" w:sz="0" w:space="0" w:color="auto"/>
        <w:left w:val="none" w:sz="0" w:space="0" w:color="auto"/>
        <w:bottom w:val="none" w:sz="0" w:space="0" w:color="auto"/>
        <w:right w:val="none" w:sz="0" w:space="0" w:color="auto"/>
      </w:divBdr>
    </w:div>
    <w:div w:id="11512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8%D1%81%D1%82%D0%B0%D0%BD%D1%86%D0%B8%D0%BE%D0%BD%D0%BD%D0%BE%D0%B5_%D0%BE%D0%B1%D1%83%D1%87%D0%B5%D0%BD%D0%B8%D0%B5" TargetMode="External"/><Relationship Id="rId3" Type="http://schemas.openxmlformats.org/officeDocument/2006/relationships/settings" Target="settings.xml"/><Relationship Id="rId7" Type="http://schemas.openxmlformats.org/officeDocument/2006/relationships/hyperlink" Target="https://ru.wikipedia.org/wiki/%D0%A0%D0%BE%D1%81%D1%81%D0%B8%D1%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4%D0%B8%D1%81%D1%82%D0%B0%D0%BD%D1%86%D0%B8%D0%BE%D0%BD%D0%BD%D0%BE%D0%B5_%D0%BE%D0%B1%D1%83%D1%87%D0%B5%D0%BD%D0%B8%D0%B5" TargetMode="External"/><Relationship Id="rId11" Type="http://schemas.openxmlformats.org/officeDocument/2006/relationships/fontTable" Target="fontTable.xml"/><Relationship Id="rId5" Type="http://schemas.openxmlformats.org/officeDocument/2006/relationships/hyperlink" Target="https://ru.wikipedia.org/wiki/%D0%94%D0%B8%D1%81%D1%82%D0%B0%D0%BD%D1%86%D0%B8%D0%BE%D0%BD%D0%BD%D0%BE%D0%B5_%D0%BE%D0%B1%D1%83%D1%87%D0%B5%D0%BD%D0%B8%D0%B5" TargetMode="External"/><Relationship Id="rId10" Type="http://schemas.openxmlformats.org/officeDocument/2006/relationships/hyperlink" Target="https://ru.wikipedia.org/wiki/%D0%A2%D0%B5%D0%BB%D0%B5%D0%BA%D0%BE%D0%BD%D1%84%D0%B5%D1%80%D0%B5%D0%BD%D1%86%D0%B8%D1%8F" TargetMode="External"/><Relationship Id="rId4" Type="http://schemas.openxmlformats.org/officeDocument/2006/relationships/webSettings" Target="webSettings.xml"/><Relationship Id="rId9" Type="http://schemas.openxmlformats.org/officeDocument/2006/relationships/hyperlink" Target="https://ru.wikipedia.org/wiki/%D0%92%D0%B5%D0%B1-%D0%B7%D0%B0%D0%BD%D1%8F%D1%82%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1768</Words>
  <Characters>10080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МЕТОД-1</dc:creator>
  <cp:lastModifiedBy>МЕТОД-1</cp:lastModifiedBy>
  <cp:revision>2</cp:revision>
  <cp:lastPrinted>2022-01-14T08:52:00Z</cp:lastPrinted>
  <dcterms:created xsi:type="dcterms:W3CDTF">2022-04-21T03:30:00Z</dcterms:created>
  <dcterms:modified xsi:type="dcterms:W3CDTF">2022-04-21T03:30:00Z</dcterms:modified>
</cp:coreProperties>
</file>